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811"/>
        <w:gridCol w:w="720"/>
        <w:gridCol w:w="629"/>
        <w:gridCol w:w="3780"/>
        <w:gridCol w:w="1800"/>
      </w:tblGrid>
      <w:tr w:rsidR="00964896" w:rsidRPr="00E848A3" w14:paraId="52E662F3" w14:textId="77777777" w:rsidTr="00153FEF">
        <w:trPr>
          <w:trHeight w:hRule="exact" w:val="386"/>
          <w:tblHeader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81A2F" w14:textId="77777777" w:rsidR="00964896" w:rsidRPr="00E848A3" w:rsidRDefault="00964896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Agency: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E31430F" w14:textId="77777777" w:rsidR="00964896" w:rsidRPr="00E848A3" w:rsidRDefault="00964896" w:rsidP="00377701">
            <w:pPr>
              <w:pStyle w:val="TableParagraph"/>
              <w:tabs>
                <w:tab w:val="left" w:pos="5940"/>
              </w:tabs>
              <w:ind w:left="148" w:right="157" w:hanging="18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Date:</w:t>
            </w:r>
          </w:p>
        </w:tc>
      </w:tr>
      <w:tr w:rsidR="00964896" w:rsidRPr="00E848A3" w14:paraId="36557907" w14:textId="77777777" w:rsidTr="00153FEF">
        <w:trPr>
          <w:trHeight w:hRule="exact" w:val="359"/>
          <w:tblHeader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EEF93" w14:textId="77777777" w:rsidR="00964896" w:rsidRPr="00E848A3" w:rsidRDefault="00964896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b/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9E9B871" w14:textId="77777777" w:rsidR="00964896" w:rsidRPr="00E848A3" w:rsidRDefault="00964896" w:rsidP="00377701">
            <w:pPr>
              <w:pStyle w:val="TableParagraph"/>
              <w:tabs>
                <w:tab w:val="left" w:pos="5940"/>
              </w:tabs>
              <w:ind w:left="148" w:right="157" w:hanging="18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Review Period:</w:t>
            </w:r>
          </w:p>
        </w:tc>
      </w:tr>
      <w:tr w:rsidR="001F5CA0" w:rsidRPr="00E83B76" w14:paraId="35096105" w14:textId="77777777" w:rsidTr="00153FEF">
        <w:trPr>
          <w:trHeight w:hRule="exact" w:val="701"/>
          <w:tblHeader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810E14E" w14:textId="77777777" w:rsidR="001F5CA0" w:rsidRPr="00AA28EA" w:rsidRDefault="001F5CA0" w:rsidP="00377701">
            <w:pPr>
              <w:pStyle w:val="TableParagraph"/>
              <w:tabs>
                <w:tab w:val="left" w:pos="5940"/>
              </w:tabs>
              <w:spacing w:line="273" w:lineRule="exact"/>
              <w:jc w:val="center"/>
              <w:rPr>
                <w:b/>
                <w:sz w:val="24"/>
              </w:rPr>
            </w:pPr>
            <w:r w:rsidRPr="00AA28EA">
              <w:rPr>
                <w:b/>
                <w:sz w:val="24"/>
              </w:rPr>
              <w:t>CHART REVIEW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AA0260F" w14:textId="77777777" w:rsidR="001F5CA0" w:rsidRPr="00AA28EA" w:rsidRDefault="001F5CA0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jc w:val="center"/>
              <w:rPr>
                <w:b/>
                <w:sz w:val="24"/>
              </w:rPr>
            </w:pPr>
            <w:r w:rsidRPr="00AA28EA">
              <w:rPr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CE0D42F" w14:textId="77777777" w:rsidR="001F5CA0" w:rsidRPr="00AA28EA" w:rsidRDefault="001F5CA0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jc w:val="center"/>
              <w:rPr>
                <w:b/>
                <w:sz w:val="24"/>
              </w:rPr>
            </w:pPr>
            <w:r w:rsidRPr="00AA28EA">
              <w:rPr>
                <w:b/>
                <w:sz w:val="24"/>
              </w:rPr>
              <w:t>NO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838D489" w14:textId="77777777" w:rsidR="001F5CA0" w:rsidRPr="00AA28EA" w:rsidRDefault="001F5CA0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jc w:val="center"/>
              <w:rPr>
                <w:b/>
                <w:sz w:val="24"/>
              </w:rPr>
            </w:pPr>
            <w:r w:rsidRPr="00AA28EA">
              <w:rPr>
                <w:b/>
                <w:sz w:val="24"/>
              </w:rPr>
              <w:t>NA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73E4DDB" w14:textId="77777777" w:rsidR="001F5CA0" w:rsidRPr="00AA28EA" w:rsidRDefault="00CD5F47" w:rsidP="00377701">
            <w:pPr>
              <w:pStyle w:val="TableParagraph"/>
              <w:tabs>
                <w:tab w:val="left" w:pos="5940"/>
              </w:tabs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FOR MONITOR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3DAC58" w14:textId="77777777" w:rsidR="001F5CA0" w:rsidRPr="00AA28EA" w:rsidRDefault="001F5CA0" w:rsidP="00377701">
            <w:pPr>
              <w:pStyle w:val="TableParagraph"/>
              <w:tabs>
                <w:tab w:val="left" w:pos="5940"/>
              </w:tabs>
              <w:ind w:right="157"/>
              <w:jc w:val="center"/>
              <w:rPr>
                <w:b/>
                <w:sz w:val="24"/>
              </w:rPr>
            </w:pPr>
            <w:r w:rsidRPr="00AA28EA">
              <w:rPr>
                <w:b/>
                <w:sz w:val="24"/>
              </w:rPr>
              <w:t>MANUAL REFERENCE</w:t>
            </w:r>
          </w:p>
        </w:tc>
      </w:tr>
      <w:tr w:rsidR="001F5CA0" w:rsidRPr="00AA4002" w14:paraId="3B725F25" w14:textId="77777777" w:rsidTr="00153FEF">
        <w:trPr>
          <w:trHeight w:hRule="exact" w:val="1169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BC75F" w14:textId="77777777" w:rsidR="001F5CA0" w:rsidRDefault="001F5CA0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 dining site in compliance with state and local fire and safety standards?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C5715" w14:textId="77777777" w:rsidR="001F5CA0" w:rsidRPr="00BF6F4B" w:rsidRDefault="001F5CA0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5BD15" w14:textId="77777777" w:rsidR="001F5CA0" w:rsidRPr="00BF6F4B" w:rsidRDefault="001F5CA0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3C385" w14:textId="77777777" w:rsidR="001F5CA0" w:rsidRPr="00BF6F4B" w:rsidRDefault="001F5CA0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08695" w14:textId="77777777" w:rsidR="001F5CA0" w:rsidRPr="00BF6F4B" w:rsidRDefault="001F5CA0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E37BD9E" w14:textId="77777777" w:rsidR="001F5CA0" w:rsidRDefault="001F5CA0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</w:t>
            </w:r>
          </w:p>
        </w:tc>
      </w:tr>
      <w:tr w:rsidR="008724C3" w:rsidRPr="00AA4002" w14:paraId="621A8F6D" w14:textId="77777777" w:rsidTr="00153FEF">
        <w:trPr>
          <w:trHeight w:hRule="exact" w:val="1169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8D4F3" w14:textId="77777777" w:rsidR="008724C3" w:rsidRDefault="008724C3" w:rsidP="005D66C4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Are inspection reports maintained on file?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E4532" w14:textId="77777777" w:rsidR="008724C3" w:rsidRPr="00BF6F4B" w:rsidRDefault="008724C3" w:rsidP="005D66C4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415D9D" w14:textId="77777777" w:rsidR="008724C3" w:rsidRPr="00BF6F4B" w:rsidRDefault="008724C3" w:rsidP="005D66C4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130B2" w14:textId="77777777" w:rsidR="008724C3" w:rsidRPr="00BF6F4B" w:rsidRDefault="008724C3" w:rsidP="005D66C4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A5DC48" w14:textId="77777777" w:rsidR="008724C3" w:rsidRPr="00BF6F4B" w:rsidRDefault="008724C3" w:rsidP="005D66C4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E0071CD" w14:textId="77777777" w:rsidR="008724C3" w:rsidRDefault="008724C3" w:rsidP="005D66C4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</w:t>
            </w:r>
          </w:p>
        </w:tc>
      </w:tr>
      <w:tr w:rsidR="008724C3" w:rsidRPr="00AA4002" w14:paraId="6C4DD245" w14:textId="77777777" w:rsidTr="00153FEF">
        <w:trPr>
          <w:trHeight w:hRule="exact" w:val="1343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D2D27" w14:textId="77777777" w:rsidR="008724C3" w:rsidRDefault="008724C3" w:rsidP="001F5CA0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Are instructions for personal safety in case of emergency posted in a visible area that can be seen by all service recipients?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A01DE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66D2D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734CA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0C9E6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93E7650" w14:textId="77777777" w:rsidR="008724C3" w:rsidRDefault="008724C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300.19.1</w:t>
            </w:r>
          </w:p>
        </w:tc>
      </w:tr>
      <w:tr w:rsidR="008724C3" w:rsidRPr="00AA4002" w14:paraId="17613170" w14:textId="77777777" w:rsidTr="00153FEF">
        <w:trPr>
          <w:trHeight w:hRule="exact" w:val="1721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8A0F9" w14:textId="77777777" w:rsidR="008724C3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If the provider permits leftover meals, do they have a posting stating “For Your Safety Food removed from the Center must be kept hot or refrigerated immediately”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42655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F555D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A7E88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4E9E8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86E37D8" w14:textId="77777777" w:rsidR="008724C3" w:rsidRDefault="008724C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300.19.1</w:t>
            </w:r>
          </w:p>
        </w:tc>
      </w:tr>
      <w:tr w:rsidR="008724C3" w:rsidRPr="00AA4002" w14:paraId="7C27DD3D" w14:textId="77777777" w:rsidTr="00153FEF">
        <w:trPr>
          <w:trHeight w:hRule="exact" w:val="1169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2529C" w14:textId="77777777" w:rsidR="008724C3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Has the provider solicited the advice of meal participants annually?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7D1A4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21F12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EF2F9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C077C" w14:textId="77777777" w:rsidR="008724C3" w:rsidRPr="00BF6F4B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877EF66" w14:textId="77777777" w:rsidR="008724C3" w:rsidRDefault="008724C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</w:t>
            </w:r>
          </w:p>
        </w:tc>
      </w:tr>
      <w:tr w:rsidR="008724C3" w:rsidRPr="00626C16" w14:paraId="4EDA0B65" w14:textId="77777777" w:rsidTr="00153FEF">
        <w:trPr>
          <w:trHeight w:hRule="exact" w:val="1709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F6E6A" w14:textId="77777777" w:rsidR="008724C3" w:rsidRPr="00626C16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Are service recipient’s given the opportunity to confidentially contribute to the cost of their meal per policy?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B98BA" w14:textId="77777777" w:rsidR="008724C3" w:rsidRPr="00626C16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EBE3C" w14:textId="77777777" w:rsidR="008724C3" w:rsidRPr="00626C16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4D326" w14:textId="77777777" w:rsidR="008724C3" w:rsidRPr="00626C16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519FE" w14:textId="77777777" w:rsidR="008724C3" w:rsidRDefault="008724C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8730029" w14:textId="77777777" w:rsidR="008724C3" w:rsidRDefault="008724C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300.19.1</w:t>
            </w:r>
          </w:p>
        </w:tc>
      </w:tr>
      <w:tr w:rsidR="00153FEF" w:rsidRPr="00626C16" w14:paraId="1ECA1EB5" w14:textId="77777777" w:rsidTr="00F540F3">
        <w:trPr>
          <w:trHeight w:hRule="exact" w:val="81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40E1D" w14:textId="23846CD1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 meals meet the temperature guidelines for both hot and cold foods?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E4202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7078B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9178A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9043E" w14:textId="77777777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67482C8" w14:textId="3EE5CE92" w:rsidR="00153FEF" w:rsidRDefault="00153FEF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300.19.1</w:t>
            </w:r>
          </w:p>
        </w:tc>
      </w:tr>
      <w:tr w:rsidR="00153FEF" w:rsidRPr="00626C16" w14:paraId="10BF8924" w14:textId="77777777" w:rsidTr="00F540F3">
        <w:trPr>
          <w:trHeight w:hRule="exact" w:val="1433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8B662" w14:textId="5C7C92F1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 provider following policy regarding nutritional supplements which prohibits them as a meal unless provided with the regular meal?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9A306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FD35B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C0A0D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A4CD8" w14:textId="77777777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E62D62E" w14:textId="47B48222" w:rsidR="00153FEF" w:rsidRDefault="00153FEF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300.19.1</w:t>
            </w:r>
          </w:p>
        </w:tc>
      </w:tr>
      <w:tr w:rsidR="00153FEF" w:rsidRPr="00626C16" w14:paraId="6EDE6320" w14:textId="77777777" w:rsidTr="00153FEF">
        <w:trPr>
          <w:trHeight w:hRule="exact" w:val="90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CE92C" w14:textId="297862A1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Are providers providing meals five or more days of the week between 11am and 1pm?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9EE36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4746C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30ECD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BB7D2" w14:textId="77777777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A97DBF7" w14:textId="005B4506" w:rsidR="00153FEF" w:rsidRDefault="00153FEF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300.19.1</w:t>
            </w:r>
          </w:p>
        </w:tc>
      </w:tr>
      <w:tr w:rsidR="00153FEF" w:rsidRPr="00626C16" w14:paraId="3D3F70F6" w14:textId="77777777" w:rsidTr="00153FEF">
        <w:trPr>
          <w:trHeight w:hRule="exact" w:val="1430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DBF01" w14:textId="162D9A50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Are hours of service posted in an area that can be seen by service recipients at the facility?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57749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DF0E6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FAF66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8C209" w14:textId="77777777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3688EE9" w14:textId="1B5CAFE8" w:rsidR="00153FEF" w:rsidRDefault="00153FEF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 w:rsidRPr="00077C0A">
              <w:rPr>
                <w:sz w:val="24"/>
              </w:rPr>
              <w:t>300.19.1</w:t>
            </w:r>
          </w:p>
        </w:tc>
      </w:tr>
      <w:tr w:rsidR="00153FEF" w:rsidRPr="00626C16" w14:paraId="7D6D8295" w14:textId="77777777" w:rsidTr="00153FEF">
        <w:trPr>
          <w:trHeight w:hRule="exact" w:val="899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D71EC" w14:textId="021E79BD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 congregate facility accessible to service recipients?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83B6E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CDCDA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174A2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431BB" w14:textId="77777777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F44CCB2" w14:textId="7E4214DB" w:rsidR="00153FEF" w:rsidRDefault="00153FEF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300.19.1</w:t>
            </w:r>
          </w:p>
        </w:tc>
      </w:tr>
      <w:tr w:rsidR="00153FEF" w:rsidRPr="00626C16" w14:paraId="5DAC3AE5" w14:textId="77777777" w:rsidTr="00153FEF">
        <w:trPr>
          <w:trHeight w:hRule="exact" w:val="1181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777A0" w14:textId="1B24F213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 congregate facility clean?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52BBE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BB9D0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45DB1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B3654" w14:textId="77777777" w:rsidR="00153FEF" w:rsidRDefault="00153FEF" w:rsidP="00377701">
            <w:pPr>
              <w:tabs>
                <w:tab w:val="left" w:pos="5940"/>
              </w:tabs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B6004FC" w14:textId="64ADC7F7" w:rsidR="00153FEF" w:rsidRDefault="00153FEF" w:rsidP="00377701">
            <w:pPr>
              <w:tabs>
                <w:tab w:val="left" w:pos="5940"/>
              </w:tabs>
            </w:pPr>
            <w:r>
              <w:rPr>
                <w:sz w:val="24"/>
              </w:rPr>
              <w:t>300.19.1</w:t>
            </w:r>
          </w:p>
        </w:tc>
      </w:tr>
      <w:tr w:rsidR="00153FEF" w:rsidRPr="00626C16" w14:paraId="1D386F49" w14:textId="77777777" w:rsidTr="004D3609">
        <w:trPr>
          <w:trHeight w:hRule="exact" w:val="153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C4D11" w14:textId="39B13DEE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Did the provider maintain required documentation for temporary pick up meals due to illness, appointments, etc.?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551E6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3E4C2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BB839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74311" w14:textId="77777777" w:rsidR="00153FEF" w:rsidRPr="00AC3734" w:rsidRDefault="00153FEF" w:rsidP="00AC3734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DC4AD48" w14:textId="02D2848C" w:rsidR="00153FEF" w:rsidRDefault="004D3609" w:rsidP="00AC3734">
            <w:pPr>
              <w:rPr>
                <w:sz w:val="24"/>
              </w:rPr>
            </w:pPr>
            <w:r>
              <w:rPr>
                <w:sz w:val="24"/>
              </w:rPr>
              <w:t>300.19.1</w:t>
            </w:r>
            <w:bookmarkStart w:id="0" w:name="_GoBack"/>
            <w:bookmarkEnd w:id="0"/>
          </w:p>
        </w:tc>
      </w:tr>
      <w:tr w:rsidR="00153FEF" w:rsidRPr="00626C16" w14:paraId="5C7090C8" w14:textId="77777777" w:rsidTr="004D3609">
        <w:trPr>
          <w:trHeight w:hRule="exact" w:val="117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20BFA" w14:textId="4FC09352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Are meals being served at least 250 days a year within a nutrition provider’s target area?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624218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E8F7A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2FF5C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B1D33" w14:textId="77777777" w:rsidR="00153FEF" w:rsidRPr="00AC3734" w:rsidRDefault="00153FEF" w:rsidP="00AC3734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48C10E3" w14:textId="2755671A" w:rsidR="00153FEF" w:rsidRDefault="00153FEF" w:rsidP="00AC3734">
            <w:pPr>
              <w:rPr>
                <w:sz w:val="24"/>
              </w:rPr>
            </w:pPr>
            <w:r>
              <w:rPr>
                <w:sz w:val="24"/>
              </w:rPr>
              <w:t>300.19.1</w:t>
            </w:r>
          </w:p>
        </w:tc>
      </w:tr>
      <w:tr w:rsidR="00153FEF" w:rsidRPr="00626C16" w14:paraId="48BA5245" w14:textId="77777777" w:rsidTr="00153FEF">
        <w:trPr>
          <w:trHeight w:hRule="exact" w:val="1631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F2AF6" w14:textId="2FAC5D3A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Does the provider have policies and procedures for providing emergency meals?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00531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4233B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88724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561E6" w14:textId="77777777" w:rsidR="00153FEF" w:rsidRPr="00AC3734" w:rsidRDefault="00153FEF" w:rsidP="00AC3734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59964BB" w14:textId="02813B69" w:rsidR="00153FEF" w:rsidRDefault="00153FEF" w:rsidP="00AC3734">
            <w:pPr>
              <w:rPr>
                <w:sz w:val="24"/>
              </w:rPr>
            </w:pPr>
            <w:r>
              <w:rPr>
                <w:sz w:val="24"/>
              </w:rPr>
              <w:t>300.19.1</w:t>
            </w:r>
          </w:p>
        </w:tc>
      </w:tr>
      <w:tr w:rsidR="00153FEF" w:rsidRPr="00626C16" w14:paraId="12A94623" w14:textId="77777777" w:rsidTr="00153FEF">
        <w:trPr>
          <w:trHeight w:hRule="exact" w:val="117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2EFF8" w14:textId="14383193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If there have been any closures, relocations or reductions in meal service days, was there a public comment opportunity?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CBAD6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870FE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3A487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BAA62" w14:textId="77777777" w:rsidR="00153FEF" w:rsidRPr="00AC3734" w:rsidRDefault="00153FEF" w:rsidP="00AC3734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BF4352F" w14:textId="0A4BED8F" w:rsidR="00153FEF" w:rsidRDefault="00153FEF" w:rsidP="00AC3734">
            <w:pPr>
              <w:rPr>
                <w:sz w:val="24"/>
              </w:rPr>
            </w:pPr>
            <w:r>
              <w:rPr>
                <w:sz w:val="24"/>
              </w:rPr>
              <w:t>300.19.1</w:t>
            </w:r>
          </w:p>
        </w:tc>
      </w:tr>
      <w:tr w:rsidR="00153FEF" w:rsidRPr="00626C16" w14:paraId="11EC7ABB" w14:textId="77777777" w:rsidTr="00153FEF">
        <w:trPr>
          <w:trHeight w:hRule="exact" w:val="866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467B0" w14:textId="7FB145BD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nutrition education provided to service recipients a minimum of quarterly?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A7C8A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89D6A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BCFD7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126E6" w14:textId="77777777" w:rsidR="00153FEF" w:rsidRPr="00AC3734" w:rsidRDefault="00153FEF" w:rsidP="00AC3734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8EE1D72" w14:textId="3726D659" w:rsidR="00153FEF" w:rsidRDefault="00153FEF" w:rsidP="00AC3734">
            <w:pPr>
              <w:rPr>
                <w:sz w:val="24"/>
              </w:rPr>
            </w:pPr>
            <w:r>
              <w:rPr>
                <w:sz w:val="24"/>
              </w:rPr>
              <w:t>300.19.4</w:t>
            </w:r>
          </w:p>
        </w:tc>
      </w:tr>
      <w:tr w:rsidR="00153FEF" w:rsidRPr="00626C16" w14:paraId="01F77B35" w14:textId="77777777" w:rsidTr="00153FEF">
        <w:trPr>
          <w:trHeight w:hRule="exact" w:val="1196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D0305" w14:textId="78E28EC9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Was at least one nutrition education focused on food safety?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99B4D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7B391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065F2" w14:textId="77777777" w:rsidR="00153FEF" w:rsidRPr="00626C1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3A518" w14:textId="77777777" w:rsidR="00153FEF" w:rsidRPr="00AC3734" w:rsidRDefault="00153FEF" w:rsidP="00AC3734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1115BB2" w14:textId="7C849ABC" w:rsidR="00153FEF" w:rsidRDefault="00153FEF" w:rsidP="00AC3734">
            <w:pPr>
              <w:rPr>
                <w:sz w:val="24"/>
              </w:rPr>
            </w:pPr>
            <w:r>
              <w:rPr>
                <w:sz w:val="24"/>
              </w:rPr>
              <w:t>300.19.4</w:t>
            </w:r>
          </w:p>
        </w:tc>
      </w:tr>
      <w:tr w:rsidR="00153FEF" w14:paraId="5C466E42" w14:textId="77777777" w:rsidTr="00153FEF">
        <w:trPr>
          <w:trHeight w:hRule="exact" w:val="839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E54EF" w14:textId="21D12FD6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nutrition education documented per policy?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CFC8B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10EF5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771CB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559B4" w14:textId="77777777" w:rsidR="00153FEF" w:rsidRPr="00AC3734" w:rsidRDefault="00153FEF" w:rsidP="00AC3734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18F29E1" w14:textId="325316CB" w:rsidR="00153FEF" w:rsidRDefault="00153FEF" w:rsidP="00AC3734">
            <w:pPr>
              <w:rPr>
                <w:sz w:val="24"/>
              </w:rPr>
            </w:pPr>
            <w:r>
              <w:rPr>
                <w:sz w:val="24"/>
              </w:rPr>
              <w:t>300.19.4</w:t>
            </w:r>
          </w:p>
        </w:tc>
      </w:tr>
      <w:tr w:rsidR="00153FEF" w14:paraId="1C8678F5" w14:textId="77777777" w:rsidTr="00153FEF">
        <w:trPr>
          <w:trHeight w:hRule="exact" w:val="1586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0CBCC" w14:textId="2B45DB26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nutrition education documented in SAMS?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70136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665FB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34791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D6968" w14:textId="77777777" w:rsidR="00153FEF" w:rsidRPr="00AC3734" w:rsidRDefault="00153FEF" w:rsidP="00AC3734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BF18BA2" w14:textId="1F2F2A1B" w:rsidR="00153FEF" w:rsidRDefault="00153FEF" w:rsidP="00AC3734">
            <w:pPr>
              <w:rPr>
                <w:sz w:val="24"/>
              </w:rPr>
            </w:pPr>
            <w:r>
              <w:rPr>
                <w:sz w:val="24"/>
              </w:rPr>
              <w:t>300.14 and 300.19.4</w:t>
            </w:r>
          </w:p>
        </w:tc>
      </w:tr>
      <w:tr w:rsidR="00153FEF" w14:paraId="571AACAE" w14:textId="77777777" w:rsidTr="00153FEF">
        <w:trPr>
          <w:trHeight w:hRule="exact" w:val="1586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AFDD5" w14:textId="6F74FE28" w:rsidR="00153FEF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8C261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5A93A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9F36F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CA93C" w14:textId="77777777" w:rsidR="00153FEF" w:rsidRPr="00AC3734" w:rsidRDefault="00153FEF" w:rsidP="00AC3734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8C560AD" w14:textId="3AC33FD7" w:rsidR="00153FEF" w:rsidRDefault="00153FEF" w:rsidP="00AC3734">
            <w:pPr>
              <w:rPr>
                <w:sz w:val="24"/>
              </w:rPr>
            </w:pPr>
          </w:p>
        </w:tc>
      </w:tr>
      <w:tr w:rsidR="00153FEF" w14:paraId="357633B1" w14:textId="77777777" w:rsidTr="00153FEF">
        <w:trPr>
          <w:trHeight w:hRule="exact" w:val="569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F7544" w14:textId="27E26983" w:rsidR="00153FEF" w:rsidRDefault="00153FEF" w:rsidP="00E51475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27451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50D43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A81E8" w14:textId="77777777" w:rsidR="00153FEF" w:rsidRPr="00E133F6" w:rsidRDefault="00153FE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66E75" w14:textId="77777777" w:rsidR="00153FEF" w:rsidRPr="00AC3734" w:rsidRDefault="00153FEF" w:rsidP="00AC3734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4C85BCB" w14:textId="764749AD" w:rsidR="00153FEF" w:rsidRDefault="00153FEF" w:rsidP="00AC3734">
            <w:pPr>
              <w:rPr>
                <w:sz w:val="24"/>
              </w:rPr>
            </w:pPr>
          </w:p>
        </w:tc>
      </w:tr>
    </w:tbl>
    <w:p w14:paraId="12A9E8F1" w14:textId="77777777" w:rsidR="00C746D0" w:rsidRDefault="00C746D0" w:rsidP="008A0A25"/>
    <w:sectPr w:rsidR="00C746D0" w:rsidSect="008A0A25">
      <w:headerReference w:type="default" r:id="rId7"/>
      <w:footerReference w:type="default" r:id="rId8"/>
      <w:pgSz w:w="12240" w:h="15840"/>
      <w:pgMar w:top="153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24A1" w14:textId="77777777" w:rsidR="00733096" w:rsidRDefault="00733096" w:rsidP="008A0A25">
      <w:r>
        <w:separator/>
      </w:r>
    </w:p>
  </w:endnote>
  <w:endnote w:type="continuationSeparator" w:id="0">
    <w:p w14:paraId="5CA88DA6" w14:textId="77777777" w:rsidR="00733096" w:rsidRDefault="00733096" w:rsidP="008A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6024" w14:textId="77777777" w:rsidR="008A0A25" w:rsidRPr="008A0A25" w:rsidRDefault="008A0A25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8A0A25">
      <w:rPr>
        <w:rFonts w:eastAsiaTheme="majorEastAsia" w:cstheme="majorBidi"/>
      </w:rPr>
      <w:t>1/1/16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A0A25">
      <w:rPr>
        <w:rFonts w:eastAsiaTheme="majorEastAsia" w:cstheme="majorBidi"/>
      </w:rPr>
      <w:t xml:space="preserve">Page </w:t>
    </w:r>
    <w:r w:rsidRPr="008A0A25">
      <w:rPr>
        <w:rFonts w:eastAsiaTheme="minorEastAsia"/>
      </w:rPr>
      <w:fldChar w:fldCharType="begin"/>
    </w:r>
    <w:r w:rsidRPr="008A0A25">
      <w:instrText xml:space="preserve"> PAGE   \* MERGEFORMAT </w:instrText>
    </w:r>
    <w:r w:rsidRPr="008A0A25">
      <w:rPr>
        <w:rFonts w:eastAsiaTheme="minorEastAsia"/>
      </w:rPr>
      <w:fldChar w:fldCharType="separate"/>
    </w:r>
    <w:r w:rsidR="00462AFB" w:rsidRPr="00462AFB">
      <w:rPr>
        <w:rFonts w:eastAsiaTheme="majorEastAsia" w:cstheme="majorBidi"/>
        <w:noProof/>
      </w:rPr>
      <w:t>3</w:t>
    </w:r>
    <w:r w:rsidRPr="008A0A25">
      <w:rPr>
        <w:rFonts w:eastAsiaTheme="majorEastAsia" w:cstheme="majorBidi"/>
        <w:noProof/>
      </w:rPr>
      <w:fldChar w:fldCharType="end"/>
    </w:r>
  </w:p>
  <w:p w14:paraId="0BD817A7" w14:textId="77777777" w:rsidR="008A0A25" w:rsidRDefault="008A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D12B2" w14:textId="77777777" w:rsidR="00733096" w:rsidRDefault="00733096" w:rsidP="008A0A25">
      <w:r>
        <w:separator/>
      </w:r>
    </w:p>
  </w:footnote>
  <w:footnote w:type="continuationSeparator" w:id="0">
    <w:p w14:paraId="3AAC804F" w14:textId="77777777" w:rsidR="00733096" w:rsidRDefault="00733096" w:rsidP="008A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67D1" w14:textId="77777777" w:rsidR="008A0A25" w:rsidRPr="008A0A25" w:rsidRDefault="00733096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32"/>
        <w:szCs w:val="32"/>
      </w:rPr>
    </w:pP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0A25" w:rsidRPr="008A0A25">
          <w:rPr>
            <w:rFonts w:eastAsiaTheme="majorEastAsia" w:cstheme="majorBidi"/>
            <w:b/>
            <w:sz w:val="32"/>
            <w:szCs w:val="32"/>
          </w:rPr>
          <w:t>Title III Older Americans Act Program</w:t>
        </w:r>
      </w:sdtContent>
    </w:sdt>
  </w:p>
  <w:p w14:paraId="3FE98010" w14:textId="77777777" w:rsidR="008A0A25" w:rsidRDefault="00A65EC2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28"/>
        <w:szCs w:val="32"/>
      </w:rPr>
    </w:pPr>
    <w:r>
      <w:rPr>
        <w:rFonts w:eastAsiaTheme="majorEastAsia" w:cstheme="majorBidi"/>
        <w:b/>
        <w:sz w:val="28"/>
        <w:szCs w:val="32"/>
      </w:rPr>
      <w:t xml:space="preserve">TITLE IIIC </w:t>
    </w:r>
    <w:r w:rsidR="00964896">
      <w:rPr>
        <w:rFonts w:eastAsiaTheme="majorEastAsia" w:cstheme="majorBidi"/>
        <w:b/>
        <w:sz w:val="28"/>
        <w:szCs w:val="32"/>
      </w:rPr>
      <w:t>CONGREGATE</w:t>
    </w:r>
    <w:r>
      <w:rPr>
        <w:rFonts w:eastAsiaTheme="majorEastAsia" w:cstheme="majorBidi"/>
        <w:b/>
        <w:sz w:val="28"/>
        <w:szCs w:val="32"/>
      </w:rPr>
      <w:t xml:space="preserve"> MEALS </w:t>
    </w:r>
    <w:r w:rsidR="006A2CFF">
      <w:rPr>
        <w:rFonts w:eastAsiaTheme="majorEastAsia" w:cstheme="majorBidi"/>
        <w:b/>
        <w:sz w:val="28"/>
        <w:szCs w:val="32"/>
      </w:rPr>
      <w:t>ADMINISTRATIVE</w:t>
    </w:r>
    <w:r w:rsidR="008A0A25">
      <w:rPr>
        <w:rFonts w:eastAsiaTheme="majorEastAsia" w:cstheme="majorBidi"/>
        <w:b/>
        <w:sz w:val="28"/>
        <w:szCs w:val="32"/>
      </w:rPr>
      <w:t xml:space="preserve"> </w:t>
    </w:r>
    <w:r w:rsidR="008A0A25" w:rsidRPr="008A0A25">
      <w:rPr>
        <w:rFonts w:eastAsiaTheme="majorEastAsia" w:cstheme="majorBidi"/>
        <w:b/>
        <w:sz w:val="28"/>
        <w:szCs w:val="32"/>
      </w:rPr>
      <w:t>MONITORING TOOL</w:t>
    </w:r>
  </w:p>
  <w:p w14:paraId="7BE2B60F" w14:textId="77777777" w:rsidR="008A0A25" w:rsidRDefault="008A0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5352"/>
    <w:multiLevelType w:val="hybridMultilevel"/>
    <w:tmpl w:val="0D32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A25"/>
    <w:rsid w:val="000D0A7A"/>
    <w:rsid w:val="000D7F02"/>
    <w:rsid w:val="00153FEF"/>
    <w:rsid w:val="001A53F9"/>
    <w:rsid w:val="001F5CA0"/>
    <w:rsid w:val="00207403"/>
    <w:rsid w:val="002770CE"/>
    <w:rsid w:val="00281A6C"/>
    <w:rsid w:val="0033782E"/>
    <w:rsid w:val="00462AFB"/>
    <w:rsid w:val="004C7C81"/>
    <w:rsid w:val="004D3609"/>
    <w:rsid w:val="004E53B3"/>
    <w:rsid w:val="00516FFE"/>
    <w:rsid w:val="00565C3B"/>
    <w:rsid w:val="006A2CFF"/>
    <w:rsid w:val="00733096"/>
    <w:rsid w:val="00774302"/>
    <w:rsid w:val="00775FED"/>
    <w:rsid w:val="008724C3"/>
    <w:rsid w:val="008A0A25"/>
    <w:rsid w:val="00964896"/>
    <w:rsid w:val="0098503F"/>
    <w:rsid w:val="00A65EC2"/>
    <w:rsid w:val="00A66132"/>
    <w:rsid w:val="00A71C25"/>
    <w:rsid w:val="00AC3734"/>
    <w:rsid w:val="00BB0781"/>
    <w:rsid w:val="00C17B52"/>
    <w:rsid w:val="00C561C1"/>
    <w:rsid w:val="00C746D0"/>
    <w:rsid w:val="00CD5F47"/>
    <w:rsid w:val="00E51475"/>
    <w:rsid w:val="00E53529"/>
    <w:rsid w:val="00F461BC"/>
    <w:rsid w:val="00F540F3"/>
    <w:rsid w:val="00F87221"/>
    <w:rsid w:val="00F9709E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47EC3"/>
  <w15:docId w15:val="{3E22B66B-F4E1-45BA-B37A-61DD85BC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53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25"/>
  </w:style>
  <w:style w:type="paragraph" w:styleId="Footer">
    <w:name w:val="footer"/>
    <w:basedOn w:val="Normal"/>
    <w:link w:val="Foot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25"/>
  </w:style>
  <w:style w:type="paragraph" w:styleId="BalloonText">
    <w:name w:val="Balloon Text"/>
    <w:basedOn w:val="Normal"/>
    <w:link w:val="BalloonTextChar"/>
    <w:uiPriority w:val="99"/>
    <w:semiHidden/>
    <w:unhideWhenUsed/>
    <w:rsid w:val="008A0A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Older Americans Act Program</vt:lpstr>
    </vt:vector>
  </TitlesOfParts>
  <Company>West Virginia Office of Technology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Older Americans Act Program</dc:title>
  <dc:creator>Hager, Allyson A</dc:creator>
  <cp:lastModifiedBy>Craigo, Julie</cp:lastModifiedBy>
  <cp:revision>12</cp:revision>
  <cp:lastPrinted>2018-04-09T13:58:00Z</cp:lastPrinted>
  <dcterms:created xsi:type="dcterms:W3CDTF">2016-04-28T18:29:00Z</dcterms:created>
  <dcterms:modified xsi:type="dcterms:W3CDTF">2018-09-19T17:11:00Z</dcterms:modified>
</cp:coreProperties>
</file>