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13158" w:type="dxa"/>
        <w:tblLook w:val="04A0" w:firstRow="1" w:lastRow="0" w:firstColumn="1" w:lastColumn="0" w:noHBand="0" w:noVBand="1"/>
      </w:tblPr>
      <w:tblGrid>
        <w:gridCol w:w="2707"/>
        <w:gridCol w:w="3503"/>
        <w:gridCol w:w="6948"/>
      </w:tblGrid>
      <w:tr w:rsidR="00A4643D" w:rsidRPr="00176E57" w:rsidTr="00096C07">
        <w:tc>
          <w:tcPr>
            <w:tcW w:w="13158" w:type="dxa"/>
            <w:gridSpan w:val="3"/>
            <w:shd w:val="clear" w:color="auto" w:fill="B8CCE4" w:themeFill="accent1" w:themeFillTint="66"/>
          </w:tcPr>
          <w:p w:rsidR="00A4643D" w:rsidRPr="00176E57" w:rsidRDefault="00A4643D" w:rsidP="0099632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Title III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Provider Review</w:t>
            </w:r>
          </w:p>
          <w:p w:rsidR="00A4643D" w:rsidRPr="00176E57" w:rsidRDefault="00A4643D" w:rsidP="00996327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Plan of Correction</w:t>
            </w:r>
          </w:p>
        </w:tc>
      </w:tr>
      <w:tr w:rsidR="00A4643D" w:rsidRPr="00176E57" w:rsidTr="00096C07">
        <w:trPr>
          <w:trHeight w:val="440"/>
        </w:trPr>
        <w:tc>
          <w:tcPr>
            <w:tcW w:w="6210" w:type="dxa"/>
            <w:gridSpan w:val="2"/>
            <w:shd w:val="clear" w:color="auto" w:fill="EAF1DD"/>
          </w:tcPr>
          <w:p w:rsidR="00A4643D" w:rsidRPr="00176E57" w:rsidRDefault="00A4643D" w:rsidP="0099632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Title III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Provider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Agency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948" w:type="dxa"/>
            <w:shd w:val="clear" w:color="auto" w:fill="EAF1DD" w:themeFill="accent3" w:themeFillTint="33"/>
          </w:tcPr>
          <w:p w:rsidR="00A4643D" w:rsidRPr="00176E57" w:rsidRDefault="00A4643D" w:rsidP="0099632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Date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</w:tr>
      <w:tr w:rsidR="00A4643D" w:rsidRPr="00176E57" w:rsidTr="00096C07">
        <w:trPr>
          <w:trHeight w:val="170"/>
        </w:trPr>
        <w:tc>
          <w:tcPr>
            <w:tcW w:w="13158" w:type="dxa"/>
            <w:gridSpan w:val="3"/>
            <w:shd w:val="clear" w:color="auto" w:fill="B8CCE4" w:themeFill="accent1" w:themeFillTint="66"/>
          </w:tcPr>
          <w:p w:rsidR="00A4643D" w:rsidRPr="00A4643D" w:rsidRDefault="00A4643D" w:rsidP="00996327">
            <w:pPr>
              <w:rPr>
                <w:rFonts w:ascii="Calibri" w:hAnsi="Calibri" w:cs="Calibri"/>
                <w:b/>
                <w:bCs/>
                <w:sz w:val="14"/>
                <w:szCs w:val="32"/>
              </w:rPr>
            </w:pPr>
          </w:p>
        </w:tc>
      </w:tr>
      <w:tr w:rsidR="00A4643D" w:rsidRPr="00176E57" w:rsidTr="00096C07">
        <w:trPr>
          <w:trHeight w:val="350"/>
        </w:trPr>
        <w:tc>
          <w:tcPr>
            <w:tcW w:w="270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A4643D" w:rsidRPr="00176E57" w:rsidRDefault="00A4643D" w:rsidP="0099632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Review Perio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d:</w:t>
            </w:r>
          </w:p>
        </w:tc>
        <w:tc>
          <w:tcPr>
            <w:tcW w:w="10451" w:type="dxa"/>
            <w:gridSpan w:val="2"/>
            <w:tcBorders>
              <w:bottom w:val="single" w:sz="4" w:space="0" w:color="auto"/>
            </w:tcBorders>
          </w:tcPr>
          <w:p w:rsidR="00A4643D" w:rsidRPr="00176E57" w:rsidRDefault="00A4643D" w:rsidP="0099632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A4643D" w:rsidRPr="00176E57" w:rsidTr="00096C07">
        <w:trPr>
          <w:trHeight w:val="260"/>
        </w:trPr>
        <w:tc>
          <w:tcPr>
            <w:tcW w:w="2707" w:type="dxa"/>
            <w:tcBorders>
              <w:bottom w:val="nil"/>
            </w:tcBorders>
            <w:shd w:val="clear" w:color="auto" w:fill="EAF1DD"/>
          </w:tcPr>
          <w:p w:rsidR="00A4643D" w:rsidRPr="00176E57" w:rsidRDefault="00A4643D" w:rsidP="0099632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Date of Review:</w:t>
            </w:r>
          </w:p>
        </w:tc>
        <w:tc>
          <w:tcPr>
            <w:tcW w:w="10451" w:type="dxa"/>
            <w:gridSpan w:val="2"/>
            <w:tcBorders>
              <w:bottom w:val="nil"/>
            </w:tcBorders>
          </w:tcPr>
          <w:p w:rsidR="00A4643D" w:rsidRPr="00176E57" w:rsidRDefault="00A4643D" w:rsidP="0099632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2880"/>
        <w:gridCol w:w="810"/>
        <w:gridCol w:w="1980"/>
        <w:gridCol w:w="1440"/>
        <w:gridCol w:w="1710"/>
        <w:gridCol w:w="1458"/>
      </w:tblGrid>
      <w:tr w:rsidR="00B42EA2" w:rsidTr="00096C07">
        <w:tc>
          <w:tcPr>
            <w:tcW w:w="6588" w:type="dxa"/>
            <w:gridSpan w:val="3"/>
            <w:shd w:val="clear" w:color="auto" w:fill="95B3D7" w:themeFill="accent1" w:themeFillTint="99"/>
          </w:tcPr>
          <w:p w:rsidR="00B42EA2" w:rsidRPr="00B42EA2" w:rsidRDefault="004801A2" w:rsidP="00AB1235">
            <w:pPr>
              <w:jc w:val="center"/>
              <w:rPr>
                <w:b/>
              </w:rPr>
            </w:pPr>
            <w:r>
              <w:rPr>
                <w:b/>
              </w:rPr>
              <w:t xml:space="preserve">Issue </w:t>
            </w:r>
            <w:r w:rsidR="00AB1235">
              <w:rPr>
                <w:b/>
              </w:rPr>
              <w:t>______</w:t>
            </w:r>
            <w:r>
              <w:rPr>
                <w:b/>
              </w:rPr>
              <w:t>: Policy Section</w:t>
            </w:r>
            <w:r w:rsidR="00B42EA2">
              <w:rPr>
                <w:b/>
              </w:rPr>
              <w:t xml:space="preserve"> </w:t>
            </w:r>
            <w:r>
              <w:rPr>
                <w:b/>
              </w:rPr>
              <w:t>_____________</w:t>
            </w:r>
          </w:p>
        </w:tc>
        <w:tc>
          <w:tcPr>
            <w:tcW w:w="6588" w:type="dxa"/>
            <w:gridSpan w:val="4"/>
            <w:shd w:val="clear" w:color="auto" w:fill="95B3D7" w:themeFill="accent1" w:themeFillTint="99"/>
          </w:tcPr>
          <w:p w:rsidR="00B42EA2" w:rsidRPr="00B42EA2" w:rsidRDefault="00B42EA2" w:rsidP="004801A2">
            <w:pPr>
              <w:jc w:val="center"/>
              <w:rPr>
                <w:b/>
              </w:rPr>
            </w:pPr>
            <w:r w:rsidRPr="00B42EA2">
              <w:rPr>
                <w:b/>
              </w:rPr>
              <w:t xml:space="preserve">Issue Found on Review </w:t>
            </w:r>
          </w:p>
        </w:tc>
      </w:tr>
      <w:tr w:rsidR="00B42EA2" w:rsidTr="00096C07">
        <w:tc>
          <w:tcPr>
            <w:tcW w:w="6588" w:type="dxa"/>
            <w:gridSpan w:val="3"/>
          </w:tcPr>
          <w:p w:rsidR="00B42EA2" w:rsidRDefault="00B42EA2"/>
          <w:p w:rsidR="00B42EA2" w:rsidRDefault="00B42EA2"/>
          <w:p w:rsidR="00B42EA2" w:rsidRDefault="00B42EA2"/>
          <w:p w:rsidR="00B42EA2" w:rsidRDefault="00B42EA2"/>
        </w:tc>
        <w:tc>
          <w:tcPr>
            <w:tcW w:w="6588" w:type="dxa"/>
            <w:gridSpan w:val="4"/>
          </w:tcPr>
          <w:p w:rsidR="00B42EA2" w:rsidRDefault="00B42EA2"/>
        </w:tc>
      </w:tr>
      <w:tr w:rsidR="00B42EA2" w:rsidTr="00096C07">
        <w:tc>
          <w:tcPr>
            <w:tcW w:w="2898" w:type="dxa"/>
            <w:shd w:val="clear" w:color="auto" w:fill="B8CCE4" w:themeFill="accent1" w:themeFillTint="66"/>
          </w:tcPr>
          <w:p w:rsidR="00B42EA2" w:rsidRPr="00B42EA2" w:rsidRDefault="00B42EA2" w:rsidP="00B42EA2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the Noncompliance will be Corrected</w:t>
            </w:r>
          </w:p>
        </w:tc>
        <w:tc>
          <w:tcPr>
            <w:tcW w:w="2880" w:type="dxa"/>
            <w:shd w:val="clear" w:color="auto" w:fill="B8CCE4" w:themeFill="accent1" w:themeFillTint="66"/>
          </w:tcPr>
          <w:p w:rsidR="00B42EA2" w:rsidRPr="00B42EA2" w:rsidRDefault="00B42EA2" w:rsidP="00B42EA2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Future Noncompliance will be Prevented</w:t>
            </w:r>
          </w:p>
        </w:tc>
        <w:tc>
          <w:tcPr>
            <w:tcW w:w="2790" w:type="dxa"/>
            <w:gridSpan w:val="2"/>
            <w:shd w:val="clear" w:color="auto" w:fill="B8CCE4" w:themeFill="accent1" w:themeFillTint="66"/>
          </w:tcPr>
          <w:p w:rsidR="00B42EA2" w:rsidRPr="00B42EA2" w:rsidRDefault="00B42EA2" w:rsidP="00B42EA2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Noncompliance will be Monitored</w:t>
            </w:r>
          </w:p>
        </w:tc>
        <w:tc>
          <w:tcPr>
            <w:tcW w:w="1440" w:type="dxa"/>
            <w:shd w:val="clear" w:color="auto" w:fill="B8CCE4" w:themeFill="accent1" w:themeFillTint="66"/>
          </w:tcPr>
          <w:p w:rsidR="00B42EA2" w:rsidRPr="00B42EA2" w:rsidRDefault="00B42EA2" w:rsidP="00B42EA2">
            <w:pPr>
              <w:jc w:val="center"/>
              <w:rPr>
                <w:b/>
              </w:rPr>
            </w:pPr>
            <w:r>
              <w:rPr>
                <w:b/>
              </w:rPr>
              <w:t>Responsible Person</w:t>
            </w:r>
          </w:p>
        </w:tc>
        <w:tc>
          <w:tcPr>
            <w:tcW w:w="1710" w:type="dxa"/>
            <w:shd w:val="clear" w:color="auto" w:fill="B8CCE4" w:themeFill="accent1" w:themeFillTint="66"/>
          </w:tcPr>
          <w:p w:rsidR="00B42EA2" w:rsidRPr="00B42EA2" w:rsidRDefault="00B42EA2" w:rsidP="00B42EA2">
            <w:pPr>
              <w:jc w:val="center"/>
              <w:rPr>
                <w:b/>
              </w:rPr>
            </w:pPr>
            <w:r w:rsidRPr="00B42EA2">
              <w:rPr>
                <w:b/>
              </w:rPr>
              <w:t>Implementation Date</w:t>
            </w:r>
          </w:p>
        </w:tc>
        <w:tc>
          <w:tcPr>
            <w:tcW w:w="1458" w:type="dxa"/>
            <w:shd w:val="clear" w:color="auto" w:fill="B8CCE4" w:themeFill="accent1" w:themeFillTint="66"/>
          </w:tcPr>
          <w:p w:rsidR="00B42EA2" w:rsidRPr="00B42EA2" w:rsidRDefault="00B42EA2" w:rsidP="00B42EA2">
            <w:pPr>
              <w:jc w:val="center"/>
              <w:rPr>
                <w:b/>
              </w:rPr>
            </w:pPr>
            <w:r w:rsidRPr="00B42EA2">
              <w:rPr>
                <w:b/>
              </w:rPr>
              <w:t>Reevaluation Date</w:t>
            </w:r>
          </w:p>
        </w:tc>
      </w:tr>
      <w:tr w:rsidR="00B42EA2" w:rsidTr="00096C07">
        <w:tc>
          <w:tcPr>
            <w:tcW w:w="2898" w:type="dxa"/>
          </w:tcPr>
          <w:p w:rsidR="00B42EA2" w:rsidRDefault="00B42EA2"/>
          <w:p w:rsidR="00B42EA2" w:rsidRDefault="00B42EA2"/>
          <w:p w:rsidR="00B42EA2" w:rsidRDefault="00B42EA2"/>
          <w:p w:rsidR="00B42EA2" w:rsidRDefault="00B42EA2"/>
          <w:p w:rsidR="00B42EA2" w:rsidRDefault="00B42EA2"/>
        </w:tc>
        <w:tc>
          <w:tcPr>
            <w:tcW w:w="2880" w:type="dxa"/>
          </w:tcPr>
          <w:p w:rsidR="00B42EA2" w:rsidRDefault="00B42EA2"/>
        </w:tc>
        <w:tc>
          <w:tcPr>
            <w:tcW w:w="2790" w:type="dxa"/>
            <w:gridSpan w:val="2"/>
          </w:tcPr>
          <w:p w:rsidR="00B42EA2" w:rsidRDefault="00B42EA2"/>
        </w:tc>
        <w:tc>
          <w:tcPr>
            <w:tcW w:w="1440" w:type="dxa"/>
          </w:tcPr>
          <w:p w:rsidR="00B42EA2" w:rsidRDefault="00B42EA2"/>
        </w:tc>
        <w:tc>
          <w:tcPr>
            <w:tcW w:w="1710" w:type="dxa"/>
          </w:tcPr>
          <w:p w:rsidR="00B42EA2" w:rsidRDefault="00B42EA2"/>
        </w:tc>
        <w:tc>
          <w:tcPr>
            <w:tcW w:w="1458" w:type="dxa"/>
          </w:tcPr>
          <w:p w:rsidR="00B42EA2" w:rsidRDefault="00B42EA2"/>
        </w:tc>
      </w:tr>
      <w:tr w:rsidR="004801A2" w:rsidTr="00096C07">
        <w:tc>
          <w:tcPr>
            <w:tcW w:w="6588" w:type="dxa"/>
            <w:gridSpan w:val="3"/>
            <w:shd w:val="clear" w:color="auto" w:fill="95B3D7" w:themeFill="accent1" w:themeFillTint="99"/>
          </w:tcPr>
          <w:p w:rsidR="004801A2" w:rsidRPr="00B42EA2" w:rsidRDefault="004801A2" w:rsidP="00AB1235">
            <w:pPr>
              <w:jc w:val="center"/>
              <w:rPr>
                <w:b/>
              </w:rPr>
            </w:pPr>
            <w:r>
              <w:rPr>
                <w:b/>
              </w:rPr>
              <w:t xml:space="preserve">Issue </w:t>
            </w:r>
            <w:r w:rsidR="00AB1235">
              <w:rPr>
                <w:b/>
              </w:rPr>
              <w:t>______</w:t>
            </w:r>
            <w:r>
              <w:rPr>
                <w:b/>
              </w:rPr>
              <w:t>: Policy Section _____________</w:t>
            </w:r>
          </w:p>
        </w:tc>
        <w:tc>
          <w:tcPr>
            <w:tcW w:w="6588" w:type="dxa"/>
            <w:gridSpan w:val="4"/>
            <w:shd w:val="clear" w:color="auto" w:fill="95B3D7" w:themeFill="accent1" w:themeFillTint="99"/>
          </w:tcPr>
          <w:p w:rsidR="004801A2" w:rsidRPr="00B42EA2" w:rsidRDefault="004801A2" w:rsidP="00E0724D">
            <w:pPr>
              <w:jc w:val="center"/>
              <w:rPr>
                <w:b/>
              </w:rPr>
            </w:pPr>
            <w:r w:rsidRPr="00B42EA2">
              <w:rPr>
                <w:b/>
              </w:rPr>
              <w:t xml:space="preserve">Issue Found on Review </w:t>
            </w:r>
          </w:p>
        </w:tc>
      </w:tr>
      <w:tr w:rsidR="004801A2" w:rsidTr="00096C07">
        <w:tc>
          <w:tcPr>
            <w:tcW w:w="6588" w:type="dxa"/>
            <w:gridSpan w:val="3"/>
          </w:tcPr>
          <w:p w:rsidR="004801A2" w:rsidRDefault="004801A2" w:rsidP="00AF4FCC"/>
          <w:p w:rsidR="004801A2" w:rsidRDefault="004801A2" w:rsidP="00AF4FCC"/>
          <w:p w:rsidR="004801A2" w:rsidRDefault="004801A2" w:rsidP="00AF4FCC"/>
          <w:p w:rsidR="004801A2" w:rsidRDefault="004801A2" w:rsidP="00AF4FCC"/>
        </w:tc>
        <w:tc>
          <w:tcPr>
            <w:tcW w:w="6588" w:type="dxa"/>
            <w:gridSpan w:val="4"/>
          </w:tcPr>
          <w:p w:rsidR="004801A2" w:rsidRDefault="004801A2" w:rsidP="00AF4FCC"/>
        </w:tc>
      </w:tr>
      <w:tr w:rsidR="004801A2" w:rsidTr="00096C07">
        <w:tc>
          <w:tcPr>
            <w:tcW w:w="2898" w:type="dxa"/>
            <w:shd w:val="clear" w:color="auto" w:fill="B8CCE4" w:themeFill="accent1" w:themeFillTint="66"/>
          </w:tcPr>
          <w:p w:rsidR="004801A2" w:rsidRPr="00B42EA2" w:rsidRDefault="004801A2" w:rsidP="00AF4FCC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the Noncompliance will be Corrected</w:t>
            </w:r>
          </w:p>
        </w:tc>
        <w:tc>
          <w:tcPr>
            <w:tcW w:w="2880" w:type="dxa"/>
            <w:shd w:val="clear" w:color="auto" w:fill="B8CCE4" w:themeFill="accent1" w:themeFillTint="66"/>
          </w:tcPr>
          <w:p w:rsidR="004801A2" w:rsidRPr="00B42EA2" w:rsidRDefault="004801A2" w:rsidP="00AF4FCC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Future Noncompliance will be Prevented</w:t>
            </w:r>
          </w:p>
        </w:tc>
        <w:tc>
          <w:tcPr>
            <w:tcW w:w="2790" w:type="dxa"/>
            <w:gridSpan w:val="2"/>
            <w:shd w:val="clear" w:color="auto" w:fill="B8CCE4" w:themeFill="accent1" w:themeFillTint="66"/>
          </w:tcPr>
          <w:p w:rsidR="004801A2" w:rsidRPr="00B42EA2" w:rsidRDefault="004801A2" w:rsidP="00AF4FCC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Noncompliance will be Monitored</w:t>
            </w:r>
          </w:p>
        </w:tc>
        <w:tc>
          <w:tcPr>
            <w:tcW w:w="1440" w:type="dxa"/>
            <w:shd w:val="clear" w:color="auto" w:fill="B8CCE4" w:themeFill="accent1" w:themeFillTint="66"/>
          </w:tcPr>
          <w:p w:rsidR="004801A2" w:rsidRPr="00B42EA2" w:rsidRDefault="004801A2" w:rsidP="00AF4FCC">
            <w:pPr>
              <w:jc w:val="center"/>
              <w:rPr>
                <w:b/>
              </w:rPr>
            </w:pPr>
            <w:r>
              <w:rPr>
                <w:b/>
              </w:rPr>
              <w:t>Responsible Person</w:t>
            </w:r>
          </w:p>
        </w:tc>
        <w:tc>
          <w:tcPr>
            <w:tcW w:w="1710" w:type="dxa"/>
            <w:shd w:val="clear" w:color="auto" w:fill="B8CCE4" w:themeFill="accent1" w:themeFillTint="66"/>
          </w:tcPr>
          <w:p w:rsidR="004801A2" w:rsidRPr="00B42EA2" w:rsidRDefault="004801A2" w:rsidP="00AF4FCC">
            <w:pPr>
              <w:jc w:val="center"/>
              <w:rPr>
                <w:b/>
              </w:rPr>
            </w:pPr>
            <w:r w:rsidRPr="00B42EA2">
              <w:rPr>
                <w:b/>
              </w:rPr>
              <w:t>Implementation Date</w:t>
            </w:r>
          </w:p>
        </w:tc>
        <w:tc>
          <w:tcPr>
            <w:tcW w:w="1458" w:type="dxa"/>
            <w:shd w:val="clear" w:color="auto" w:fill="B8CCE4" w:themeFill="accent1" w:themeFillTint="66"/>
          </w:tcPr>
          <w:p w:rsidR="004801A2" w:rsidRPr="00B42EA2" w:rsidRDefault="004801A2" w:rsidP="00AF4FCC">
            <w:pPr>
              <w:jc w:val="center"/>
              <w:rPr>
                <w:b/>
              </w:rPr>
            </w:pPr>
            <w:r w:rsidRPr="00B42EA2">
              <w:rPr>
                <w:b/>
              </w:rPr>
              <w:t>Reevaluation Date</w:t>
            </w:r>
          </w:p>
        </w:tc>
      </w:tr>
      <w:tr w:rsidR="004801A2" w:rsidTr="00096C07">
        <w:tc>
          <w:tcPr>
            <w:tcW w:w="2898" w:type="dxa"/>
          </w:tcPr>
          <w:p w:rsidR="004801A2" w:rsidRDefault="004801A2" w:rsidP="00AF4FCC"/>
          <w:p w:rsidR="004801A2" w:rsidRDefault="004801A2" w:rsidP="00AF4FCC"/>
          <w:p w:rsidR="004801A2" w:rsidRDefault="004801A2" w:rsidP="00AF4FCC"/>
          <w:p w:rsidR="004801A2" w:rsidRDefault="004801A2" w:rsidP="00AF4FCC"/>
          <w:p w:rsidR="004801A2" w:rsidRDefault="004801A2" w:rsidP="00AF4FCC"/>
          <w:p w:rsidR="004801A2" w:rsidRDefault="004801A2" w:rsidP="00AF4FCC"/>
        </w:tc>
        <w:tc>
          <w:tcPr>
            <w:tcW w:w="2880" w:type="dxa"/>
          </w:tcPr>
          <w:p w:rsidR="004801A2" w:rsidRDefault="004801A2" w:rsidP="00AF4FCC"/>
        </w:tc>
        <w:tc>
          <w:tcPr>
            <w:tcW w:w="2790" w:type="dxa"/>
            <w:gridSpan w:val="2"/>
          </w:tcPr>
          <w:p w:rsidR="004801A2" w:rsidRDefault="004801A2" w:rsidP="00AF4FCC"/>
        </w:tc>
        <w:tc>
          <w:tcPr>
            <w:tcW w:w="1440" w:type="dxa"/>
          </w:tcPr>
          <w:p w:rsidR="004801A2" w:rsidRDefault="004801A2" w:rsidP="00AF4FCC"/>
        </w:tc>
        <w:tc>
          <w:tcPr>
            <w:tcW w:w="1710" w:type="dxa"/>
          </w:tcPr>
          <w:p w:rsidR="004801A2" w:rsidRDefault="004801A2" w:rsidP="00AF4FCC"/>
        </w:tc>
        <w:tc>
          <w:tcPr>
            <w:tcW w:w="1458" w:type="dxa"/>
          </w:tcPr>
          <w:p w:rsidR="004801A2" w:rsidRDefault="004801A2" w:rsidP="00AF4FCC"/>
        </w:tc>
      </w:tr>
    </w:tbl>
    <w:p w:rsidR="00B42EA2" w:rsidRDefault="00B42EA2"/>
    <w:sectPr w:rsidR="00B42EA2" w:rsidSect="00A4643D">
      <w:headerReference w:type="default" r:id="rId7"/>
      <w:footerReference w:type="default" r:id="rId8"/>
      <w:pgSz w:w="15840" w:h="12240" w:orient="landscape"/>
      <w:pgMar w:top="1440" w:right="1440" w:bottom="99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EA2" w:rsidRDefault="00B42EA2" w:rsidP="00B42EA2">
      <w:pPr>
        <w:spacing w:after="0" w:line="240" w:lineRule="auto"/>
      </w:pPr>
      <w:r>
        <w:separator/>
      </w:r>
    </w:p>
  </w:endnote>
  <w:endnote w:type="continuationSeparator" w:id="0">
    <w:p w:rsidR="00B42EA2" w:rsidRDefault="00B42EA2" w:rsidP="00B42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32324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2EA2" w:rsidRDefault="009F5893">
        <w:pPr>
          <w:pStyle w:val="Footer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EA2" w:rsidRDefault="00B42EA2" w:rsidP="00B42EA2">
      <w:pPr>
        <w:spacing w:after="0" w:line="240" w:lineRule="auto"/>
      </w:pPr>
      <w:r>
        <w:separator/>
      </w:r>
    </w:p>
  </w:footnote>
  <w:footnote w:type="continuationSeparator" w:id="0">
    <w:p w:rsidR="00B42EA2" w:rsidRDefault="00B42EA2" w:rsidP="00B42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0EC6E36F65534C1DB804B401921152F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42EA2" w:rsidRDefault="004801A2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TITLE</w:t>
        </w:r>
        <w:r w:rsidR="00C45CE9">
          <w:rPr>
            <w:rFonts w:asciiTheme="majorHAnsi" w:eastAsiaTheme="majorEastAsia" w:hAnsiTheme="majorHAnsi" w:cstheme="majorBidi"/>
            <w:sz w:val="32"/>
            <w:szCs w:val="32"/>
          </w:rPr>
          <w:t xml:space="preserve"> 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III</w:t>
        </w:r>
        <w:r w:rsidR="00C45CE9">
          <w:rPr>
            <w:rFonts w:asciiTheme="majorHAnsi" w:eastAsiaTheme="majorEastAsia" w:hAnsiTheme="majorHAnsi" w:cstheme="majorBidi"/>
            <w:sz w:val="32"/>
            <w:szCs w:val="32"/>
          </w:rPr>
          <w:t xml:space="preserve"> PLAN OF CORRECTION</w:t>
        </w:r>
      </w:p>
    </w:sdtContent>
  </w:sdt>
  <w:p w:rsidR="00B42EA2" w:rsidRDefault="00B42E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EA2"/>
    <w:rsid w:val="00096C07"/>
    <w:rsid w:val="003507C5"/>
    <w:rsid w:val="003703B8"/>
    <w:rsid w:val="004801A2"/>
    <w:rsid w:val="00572F33"/>
    <w:rsid w:val="006446D3"/>
    <w:rsid w:val="007C605E"/>
    <w:rsid w:val="007F412A"/>
    <w:rsid w:val="0083568B"/>
    <w:rsid w:val="00916C56"/>
    <w:rsid w:val="009F5893"/>
    <w:rsid w:val="00A4643D"/>
    <w:rsid w:val="00AB1235"/>
    <w:rsid w:val="00B42EA2"/>
    <w:rsid w:val="00C45CE9"/>
    <w:rsid w:val="00C53A41"/>
    <w:rsid w:val="00DB10AD"/>
    <w:rsid w:val="00F2563A"/>
    <w:rsid w:val="00F3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E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EA2"/>
  </w:style>
  <w:style w:type="paragraph" w:styleId="Footer">
    <w:name w:val="footer"/>
    <w:basedOn w:val="Normal"/>
    <w:link w:val="FooterChar"/>
    <w:uiPriority w:val="99"/>
    <w:unhideWhenUsed/>
    <w:rsid w:val="00B42E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EA2"/>
  </w:style>
  <w:style w:type="paragraph" w:styleId="BalloonText">
    <w:name w:val="Balloon Text"/>
    <w:basedOn w:val="Normal"/>
    <w:link w:val="BalloonTextChar"/>
    <w:uiPriority w:val="99"/>
    <w:semiHidden/>
    <w:unhideWhenUsed/>
    <w:rsid w:val="00B42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EA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42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A46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E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EA2"/>
  </w:style>
  <w:style w:type="paragraph" w:styleId="Footer">
    <w:name w:val="footer"/>
    <w:basedOn w:val="Normal"/>
    <w:link w:val="FooterChar"/>
    <w:uiPriority w:val="99"/>
    <w:unhideWhenUsed/>
    <w:rsid w:val="00B42E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EA2"/>
  </w:style>
  <w:style w:type="paragraph" w:styleId="BalloonText">
    <w:name w:val="Balloon Text"/>
    <w:basedOn w:val="Normal"/>
    <w:link w:val="BalloonTextChar"/>
    <w:uiPriority w:val="99"/>
    <w:semiHidden/>
    <w:unhideWhenUsed/>
    <w:rsid w:val="00B42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EA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42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A46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EC6E36F65534C1DB804B401921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9E4B0-0EDD-43BB-BB9F-70536835474B}"/>
      </w:docPartPr>
      <w:docPartBody>
        <w:p w:rsidR="00CC782C" w:rsidRDefault="00F67355" w:rsidP="00F67355">
          <w:pPr>
            <w:pStyle w:val="0EC6E36F65534C1DB804B401921152F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55"/>
    <w:rsid w:val="00CC782C"/>
    <w:rsid w:val="00F6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C6E36F65534C1DB804B401921152F4">
    <w:name w:val="0EC6E36F65534C1DB804B401921152F4"/>
    <w:rsid w:val="00F6735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C6E36F65534C1DB804B401921152F4">
    <w:name w:val="0EC6E36F65534C1DB804B401921152F4"/>
    <w:rsid w:val="00F673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PLAN OF CORRECTION</vt:lpstr>
    </vt:vector>
  </TitlesOfParts>
  <Company>West Virginia Office of Technology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PLAN OF CORRECTION</dc:title>
  <dc:creator>Brown, Cecilia A</dc:creator>
  <cp:lastModifiedBy>WVOT</cp:lastModifiedBy>
  <cp:revision>2</cp:revision>
  <cp:lastPrinted>2016-10-27T19:17:00Z</cp:lastPrinted>
  <dcterms:created xsi:type="dcterms:W3CDTF">2016-10-27T19:53:00Z</dcterms:created>
  <dcterms:modified xsi:type="dcterms:W3CDTF">2016-10-27T19:53:00Z</dcterms:modified>
</cp:coreProperties>
</file>