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left"/>
        <w:rPr>
          <w:rFonts w:ascii="Lustria" w:cs="Lustria" w:eastAsia="Lustria" w:hAnsi="Lustria"/>
          <w:sz w:val="56"/>
          <w:szCs w:val="56"/>
        </w:rPr>
      </w:pPr>
      <w:r w:rsidDel="00000000" w:rsidR="00000000" w:rsidRPr="00000000">
        <w:rPr>
          <w:rtl w:val="0"/>
        </w:rPr>
      </w:r>
    </w:p>
    <w:p w:rsidR="00000000" w:rsidDel="00000000" w:rsidP="00000000" w:rsidRDefault="00000000" w:rsidRPr="00000000" w14:paraId="00000002">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3">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West Virginia Medicaid Aged and Disabled Waiver</w:t>
      </w:r>
    </w:p>
    <w:p w:rsidR="00000000" w:rsidDel="00000000" w:rsidP="00000000" w:rsidRDefault="00000000" w:rsidRPr="00000000" w14:paraId="00000004">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Quality Improvement Advisory Council Meeting Minutes</w:t>
      </w:r>
    </w:p>
    <w:p w:rsidR="00000000" w:rsidDel="00000000" w:rsidP="00000000" w:rsidRDefault="00000000" w:rsidRPr="00000000" w14:paraId="00000005">
      <w:pPr>
        <w:spacing w:after="0" w:lineRule="auto"/>
        <w:jc w:val="center"/>
        <w:rPr>
          <w:rFonts w:ascii="Lustria" w:cs="Lustria" w:eastAsia="Lustria" w:hAnsi="Lustria"/>
        </w:rPr>
      </w:pPr>
      <w:r w:rsidDel="00000000" w:rsidR="00000000" w:rsidRPr="00000000">
        <w:rPr>
          <w:rFonts w:ascii="Lustria" w:cs="Lustria" w:eastAsia="Lustria" w:hAnsi="Lustria"/>
          <w:rtl w:val="0"/>
        </w:rPr>
        <w:t xml:space="preserve">October 26, 2021</w:t>
      </w:r>
    </w:p>
    <w:p w:rsidR="00000000" w:rsidDel="00000000" w:rsidP="00000000" w:rsidRDefault="00000000" w:rsidRPr="00000000" w14:paraId="00000006">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7">
      <w:pPr>
        <w:spacing w:after="0" w:lineRule="auto"/>
        <w:jc w:val="center"/>
        <w:rPr>
          <w:rFonts w:ascii="Lustria" w:cs="Lustria" w:eastAsia="Lustria" w:hAnsi="Lustria"/>
        </w:rPr>
      </w:pPr>
      <w:r w:rsidDel="00000000" w:rsidR="00000000" w:rsidRPr="00000000">
        <w:rPr>
          <w:rtl w:val="0"/>
        </w:rPr>
      </w:r>
    </w:p>
    <w:p w:rsidR="00000000" w:rsidDel="00000000" w:rsidP="00000000" w:rsidRDefault="00000000" w:rsidRPr="00000000" w14:paraId="00000008">
      <w:pPr>
        <w:spacing w:after="0" w:lineRule="auto"/>
        <w:rPr>
          <w:rFonts w:ascii="Lustria" w:cs="Lustria" w:eastAsia="Lustria" w:hAnsi="Lustria"/>
        </w:rPr>
      </w:pPr>
      <w:r w:rsidDel="00000000" w:rsidR="00000000" w:rsidRPr="00000000">
        <w:rPr>
          <w:rFonts w:ascii="Lustria" w:cs="Lustria" w:eastAsia="Lustria" w:hAnsi="Lustria"/>
          <w:u w:val="single"/>
          <w:rtl w:val="0"/>
        </w:rPr>
        <w:t xml:space="preserve">Attendees</w:t>
      </w:r>
      <w:r w:rsidDel="00000000" w:rsidR="00000000" w:rsidRPr="00000000">
        <w:rPr>
          <w:rFonts w:ascii="Lustria" w:cs="Lustria" w:eastAsia="Lustria" w:hAnsi="Lustria"/>
          <w:rtl w:val="0"/>
        </w:rPr>
        <w:t xml:space="preserve">:</w:t>
        <w:tab/>
        <w:tab/>
        <w:tab/>
        <w:tab/>
        <w:tab/>
        <w:t xml:space="preserve">  </w:t>
      </w:r>
    </w:p>
    <w:p w:rsidR="00000000" w:rsidDel="00000000" w:rsidP="00000000" w:rsidRDefault="00000000" w:rsidRPr="00000000" w14:paraId="00000009">
      <w:pPr>
        <w:spacing w:after="0" w:lineRule="auto"/>
        <w:rPr>
          <w:rFonts w:ascii="Lustria" w:cs="Lustria" w:eastAsia="Lustria" w:hAnsi="Lustria"/>
        </w:rPr>
      </w:pPr>
      <w:r w:rsidDel="00000000" w:rsidR="00000000" w:rsidRPr="00000000">
        <w:rPr>
          <w:rFonts w:ascii="Lustria" w:cs="Lustria" w:eastAsia="Lustria" w:hAnsi="Lustria"/>
          <w:rtl w:val="0"/>
        </w:rPr>
        <w:t xml:space="preserve">LuAnn Summers</w:t>
        <w:tab/>
        <w:tab/>
        <w:t xml:space="preserve">Radene Hinkle</w:t>
        <w:tab/>
        <w:tab/>
        <w:tab/>
      </w:r>
    </w:p>
    <w:p w:rsidR="00000000" w:rsidDel="00000000" w:rsidP="00000000" w:rsidRDefault="00000000" w:rsidRPr="00000000" w14:paraId="0000000A">
      <w:pPr>
        <w:spacing w:after="0" w:lineRule="auto"/>
        <w:rPr>
          <w:rFonts w:ascii="Lustria" w:cs="Lustria" w:eastAsia="Lustria" w:hAnsi="Lustria"/>
        </w:rPr>
      </w:pPr>
      <w:r w:rsidDel="00000000" w:rsidR="00000000" w:rsidRPr="00000000">
        <w:rPr>
          <w:rFonts w:ascii="Lustria" w:cs="Lustria" w:eastAsia="Lustria" w:hAnsi="Lustria"/>
          <w:rtl w:val="0"/>
        </w:rPr>
        <w:t xml:space="preserve">Mark Fordyce</w:t>
        <w:tab/>
        <w:tab/>
        <w:tab/>
        <w:t xml:space="preserve">Terra Muncy</w:t>
      </w:r>
    </w:p>
    <w:p w:rsidR="00000000" w:rsidDel="00000000" w:rsidP="00000000" w:rsidRDefault="00000000" w:rsidRPr="00000000" w14:paraId="0000000B">
      <w:pPr>
        <w:spacing w:after="0" w:lineRule="auto"/>
        <w:rPr>
          <w:rFonts w:ascii="Lustria" w:cs="Lustria" w:eastAsia="Lustria" w:hAnsi="Lustria"/>
        </w:rPr>
      </w:pPr>
      <w:r w:rsidDel="00000000" w:rsidR="00000000" w:rsidRPr="00000000">
        <w:rPr>
          <w:rFonts w:ascii="Lustria" w:cs="Lustria" w:eastAsia="Lustria" w:hAnsi="Lustria"/>
          <w:rtl w:val="0"/>
        </w:rPr>
        <w:t xml:space="preserve">Susan Silverman</w:t>
        <w:tab/>
        <w:tab/>
        <w:t xml:space="preserve">Michelle Garnes</w:t>
        <w:tab/>
        <w:tab/>
        <w:tab/>
      </w:r>
    </w:p>
    <w:p w:rsidR="00000000" w:rsidDel="00000000" w:rsidP="00000000" w:rsidRDefault="00000000" w:rsidRPr="00000000" w14:paraId="0000000C">
      <w:pPr>
        <w:spacing w:after="0" w:lineRule="auto"/>
        <w:rPr>
          <w:rFonts w:ascii="Lustria" w:cs="Lustria" w:eastAsia="Lustria" w:hAnsi="Lustria"/>
        </w:rPr>
      </w:pPr>
      <w:r w:rsidDel="00000000" w:rsidR="00000000" w:rsidRPr="00000000">
        <w:rPr>
          <w:rFonts w:ascii="Lustria" w:cs="Lustria" w:eastAsia="Lustria" w:hAnsi="Lustria"/>
          <w:rtl w:val="0"/>
        </w:rPr>
        <w:t xml:space="preserve">Vanessa VanGilder</w:t>
        <w:tab/>
        <w:tab/>
        <w:t xml:space="preserve">Teresa McDonough</w:t>
        <w:tab/>
      </w:r>
    </w:p>
    <w:p w:rsidR="00000000" w:rsidDel="00000000" w:rsidP="00000000" w:rsidRDefault="00000000" w:rsidRPr="00000000" w14:paraId="0000000D">
      <w:pPr>
        <w:spacing w:after="0" w:lineRule="auto"/>
        <w:rPr>
          <w:rFonts w:ascii="Lustria" w:cs="Lustria" w:eastAsia="Lustria" w:hAnsi="Lustria"/>
        </w:rPr>
      </w:pPr>
      <w:r w:rsidDel="00000000" w:rsidR="00000000" w:rsidRPr="00000000">
        <w:rPr>
          <w:rFonts w:ascii="Lustria" w:cs="Lustria" w:eastAsia="Lustria" w:hAnsi="Lustria"/>
          <w:rtl w:val="0"/>
        </w:rPr>
        <w:t xml:space="preserve">Sara Martin</w:t>
        <w:tab/>
        <w:tab/>
        <w:tab/>
        <w:t xml:space="preserve">Barb Recknagel</w:t>
      </w:r>
    </w:p>
    <w:p w:rsidR="00000000" w:rsidDel="00000000" w:rsidP="00000000" w:rsidRDefault="00000000" w:rsidRPr="00000000" w14:paraId="0000000E">
      <w:pPr>
        <w:spacing w:after="0" w:lineRule="auto"/>
        <w:rPr>
          <w:rFonts w:ascii="Lustria" w:cs="Lustria" w:eastAsia="Lustria" w:hAnsi="Lustria"/>
        </w:rPr>
      </w:pPr>
      <w:r w:rsidDel="00000000" w:rsidR="00000000" w:rsidRPr="00000000">
        <w:rPr>
          <w:rFonts w:ascii="Lustria" w:cs="Lustria" w:eastAsia="Lustria" w:hAnsi="Lustria"/>
          <w:rtl w:val="0"/>
        </w:rPr>
        <w:t xml:space="preserve">Taniua Hardy</w:t>
        <w:tab/>
        <w:tab/>
        <w:tab/>
        <w:t xml:space="preserve">Amy Francis</w:t>
      </w:r>
    </w:p>
    <w:p w:rsidR="00000000" w:rsidDel="00000000" w:rsidP="00000000" w:rsidRDefault="00000000" w:rsidRPr="00000000" w14:paraId="0000000F">
      <w:pPr>
        <w:spacing w:after="0" w:lineRule="auto"/>
        <w:rPr>
          <w:rFonts w:ascii="Lustria" w:cs="Lustria" w:eastAsia="Lustria" w:hAnsi="Lustria"/>
        </w:rPr>
      </w:pPr>
      <w:r w:rsidDel="00000000" w:rsidR="00000000" w:rsidRPr="00000000">
        <w:rPr>
          <w:rFonts w:ascii="Lustria" w:cs="Lustria" w:eastAsia="Lustria" w:hAnsi="Lustria"/>
          <w:rtl w:val="0"/>
        </w:rPr>
        <w:t xml:space="preserve">Tammy Grueser</w:t>
        <w:tab/>
        <w:tab/>
        <w:t xml:space="preserve">Carissa Davis</w:t>
      </w:r>
    </w:p>
    <w:p w:rsidR="00000000" w:rsidDel="00000000" w:rsidP="00000000" w:rsidRDefault="00000000" w:rsidRPr="00000000" w14:paraId="00000010">
      <w:pPr>
        <w:spacing w:after="0" w:lineRule="auto"/>
        <w:rPr>
          <w:rFonts w:ascii="Lustria" w:cs="Lustria" w:eastAsia="Lustria" w:hAnsi="Lustria"/>
        </w:rPr>
      </w:pPr>
      <w:r w:rsidDel="00000000" w:rsidR="00000000" w:rsidRPr="00000000">
        <w:rPr>
          <w:rFonts w:ascii="Lustria" w:cs="Lustria" w:eastAsia="Lustria" w:hAnsi="Lustria"/>
          <w:rtl w:val="0"/>
        </w:rPr>
        <w:t xml:space="preserve">John Raby</w:t>
        <w:tab/>
        <w:tab/>
        <w:tab/>
        <w:t xml:space="preserve">Sherry Wooten</w:t>
      </w:r>
    </w:p>
    <w:p w:rsidR="00000000" w:rsidDel="00000000" w:rsidP="00000000" w:rsidRDefault="00000000" w:rsidRPr="00000000" w14:paraId="00000011">
      <w:pPr>
        <w:spacing w:after="0" w:lineRule="auto"/>
        <w:rPr>
          <w:rFonts w:ascii="Lustria" w:cs="Lustria" w:eastAsia="Lustria" w:hAnsi="Lustria"/>
        </w:rPr>
      </w:pPr>
      <w:r w:rsidDel="00000000" w:rsidR="00000000" w:rsidRPr="00000000">
        <w:rPr>
          <w:rFonts w:ascii="Lustria" w:cs="Lustria" w:eastAsia="Lustria" w:hAnsi="Lustria"/>
          <w:rtl w:val="0"/>
        </w:rPr>
        <w:t xml:space="preserve">Nicki Naesmith</w:t>
        <w:tab/>
        <w:tab/>
        <w:t xml:space="preserve">Marth Canterbury</w:t>
      </w:r>
    </w:p>
    <w:p w:rsidR="00000000" w:rsidDel="00000000" w:rsidP="00000000" w:rsidRDefault="00000000" w:rsidRPr="00000000" w14:paraId="00000012">
      <w:pPr>
        <w:spacing w:after="0" w:lineRule="auto"/>
        <w:rPr>
          <w:rFonts w:ascii="Lustria" w:cs="Lustria" w:eastAsia="Lustria" w:hAnsi="Lustria"/>
        </w:rPr>
      </w:pPr>
      <w:r w:rsidDel="00000000" w:rsidR="00000000" w:rsidRPr="00000000">
        <w:rPr>
          <w:rFonts w:ascii="Lustria" w:cs="Lustria" w:eastAsia="Lustria" w:hAnsi="Lustria"/>
          <w:rtl w:val="0"/>
        </w:rPr>
        <w:t xml:space="preserve">Roberta Schumacher</w:t>
        <w:tab/>
        <w:tab/>
        <w:t xml:space="preserve">Michelle Pratt</w:t>
      </w:r>
    </w:p>
    <w:p w:rsidR="00000000" w:rsidDel="00000000" w:rsidP="00000000" w:rsidRDefault="00000000" w:rsidRPr="00000000" w14:paraId="00000013">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14">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Welcome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Mark Fordyce welcomed Council members to the meeting.  Due to the COVID 19 pandemic, the meeting continues to be conducted v</w:t>
      </w:r>
      <w:r w:rsidDel="00000000" w:rsidR="00000000" w:rsidRPr="00000000">
        <w:rPr>
          <w:rFonts w:ascii="Lustria" w:cs="Lustria" w:eastAsia="Lustria" w:hAnsi="Lustria"/>
          <w:rtl w:val="0"/>
        </w:rPr>
        <w:t xml:space="preserve">irtually</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Meeting Minutes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Minutes from the July 2021 meeting were reviewed and approved.</w:t>
      </w:r>
    </w:p>
    <w:p w:rsidR="00000000" w:rsidDel="00000000" w:rsidP="00000000" w:rsidRDefault="00000000" w:rsidRPr="00000000" w14:paraId="0000001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Take me Home (TMH) Transition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Sara Martin gave the update</w:t>
      </w:r>
      <w:r w:rsidDel="00000000" w:rsidR="00000000" w:rsidRPr="00000000">
        <w:rPr>
          <w:rFonts w:ascii="Lustria" w:cs="Lustria" w:eastAsia="Lustria" w:hAnsi="Lustria"/>
          <w:rtl w:val="0"/>
        </w:rPr>
        <w:t xml:space="preserv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8">
      <w:pPr>
        <w:spacing w:after="0" w:lineRule="auto"/>
        <w:rPr>
          <w:rFonts w:ascii="Lustria" w:cs="Lustria" w:eastAsia="Lustria" w:hAnsi="Lustria"/>
        </w:rPr>
      </w:pPr>
      <w:r w:rsidDel="00000000" w:rsidR="00000000" w:rsidRPr="00000000">
        <w:rPr>
          <w:rFonts w:ascii="Lustria" w:cs="Lustria" w:eastAsia="Lustria" w:hAnsi="Lustria"/>
          <w:rtl w:val="0"/>
        </w:rPr>
        <w:t xml:space="preserve"> </w:t>
        <w:tab/>
        <w:t xml:space="preserve">Current month:</w:t>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rtl w:val="0"/>
        </w:rPr>
        <w:t xml:space="preserve">14 transitions</w:t>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rtl w:val="0"/>
        </w:rPr>
        <w:t xml:space="preserve">53 in the pipeline (30 before an approved TAPRV, and  23 after approved TAPRV)</w:t>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3 transition plans approved</w:t>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22 open referrals awaiting intake</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ustria" w:cs="Lustria" w:eastAsia="Lustria" w:hAnsi="Lustria"/>
        </w:rPr>
      </w:pPr>
      <w:r w:rsidDel="00000000" w:rsidR="00000000" w:rsidRPr="00000000">
        <w:rPr>
          <w:rFonts w:ascii="Lustria" w:cs="Lustria" w:eastAsia="Lustria" w:hAnsi="Lustria"/>
          <w:rtl w:val="0"/>
        </w:rPr>
        <w:tab/>
        <w:t xml:space="preserve">Year-to-date numbers: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124 referrals</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82 intakes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58 TAPRV’s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38 transitions</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ustria" w:cs="Lustria" w:eastAsia="Lustria" w:hAnsi="Lustria"/>
        </w:rPr>
      </w:pPr>
      <w:r w:rsidDel="00000000" w:rsidR="00000000" w:rsidRPr="00000000">
        <w:rPr>
          <w:rFonts w:ascii="Lustria" w:cs="Lustria" w:eastAsia="Lustria" w:hAnsi="Lustria"/>
          <w:rtl w:val="0"/>
        </w:rPr>
        <w:tab/>
        <w:t xml:space="preserve">Sara also reported the average number of days for certain processes:</w:t>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Referral to intake - 18 days</w:t>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Received to determination - 7 days</w:t>
      </w:r>
    </w:p>
    <w:p w:rsidR="00000000" w:rsidDel="00000000" w:rsidP="00000000" w:rsidRDefault="00000000" w:rsidRPr="00000000" w14:paraId="0000002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Determination to transition - 141 days/approx 4 ½ months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rPr>
      </w:pPr>
      <w:r w:rsidDel="00000000" w:rsidR="00000000" w:rsidRPr="00000000">
        <w:rPr>
          <w:rFonts w:ascii="Lustria" w:cs="Lustria" w:eastAsia="Lustria" w:hAnsi="Lustria"/>
          <w:rtl w:val="0"/>
        </w:rPr>
        <w:t xml:space="preserve">Referrals are lower than projections.  Restrictions in LTC facilities have made the referral process more difficult.  Lack of housing options for those wishing to transition has also been a factor.  TMH did receive approval for a $5 million Capacity Building Grant.  The three main projects that will be funded by this grant include No Wrong Door, an extension of the WVU TeleHealth initiative and the adoption of an online case management system that would be used across all Waivers.  TMH hopes to roll-out the first two projects by January 2022.</w:t>
      </w:r>
    </w:p>
    <w:p w:rsidR="00000000" w:rsidDel="00000000" w:rsidP="00000000" w:rsidRDefault="00000000" w:rsidRPr="00000000" w14:paraId="0000002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35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Mortality Summary</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Tammy Grueser r</w:t>
      </w:r>
      <w:r w:rsidDel="00000000" w:rsidR="00000000" w:rsidRPr="00000000">
        <w:rPr>
          <w:rFonts w:ascii="Lustria" w:cs="Lustria" w:eastAsia="Lustria" w:hAnsi="Lustria"/>
          <w:rtl w:val="0"/>
        </w:rPr>
        <w:t xml:space="preserve">eported on </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July through </w:t>
      </w:r>
      <w:r w:rsidDel="00000000" w:rsidR="00000000" w:rsidRPr="00000000">
        <w:rPr>
          <w:rFonts w:ascii="Lustria" w:cs="Lustria" w:eastAsia="Lustria" w:hAnsi="Lustria"/>
          <w:rtl w:val="0"/>
        </w:rPr>
        <w:t xml:space="preserve">September</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Providers reported </w:t>
      </w:r>
      <w:r w:rsidDel="00000000" w:rsidR="00000000" w:rsidRPr="00000000">
        <w:rPr>
          <w:rFonts w:ascii="Lustria" w:cs="Lustria" w:eastAsia="Lustria" w:hAnsi="Lustria"/>
          <w:rtl w:val="0"/>
        </w:rPr>
        <w:t xml:space="preserve">18</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COVID-related deaths. </w:t>
      </w:r>
      <w:r w:rsidDel="00000000" w:rsidR="00000000" w:rsidRPr="00000000">
        <w:rPr>
          <w:rFonts w:ascii="Lustria" w:cs="Lustria" w:eastAsia="Lustria" w:hAnsi="Lustria"/>
          <w:rtl w:val="0"/>
        </w:rPr>
        <w:t xml:space="preserve"> Diagnosis of </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COPD</w:t>
      </w:r>
      <w:r w:rsidDel="00000000" w:rsidR="00000000" w:rsidRPr="00000000">
        <w:rPr>
          <w:rFonts w:ascii="Lustria" w:cs="Lustria" w:eastAsia="Lustria" w:hAnsi="Lustria"/>
          <w:rtl w:val="0"/>
        </w:rPr>
        <w:t xml:space="preserve"> and </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pneumonia</w:t>
      </w:r>
      <w:r w:rsidDel="00000000" w:rsidR="00000000" w:rsidRPr="00000000">
        <w:rPr>
          <w:rFonts w:ascii="Lustria" w:cs="Lustria" w:eastAsia="Lustria" w:hAnsi="Lustria"/>
          <w:rtl w:val="0"/>
        </w:rPr>
        <w:t xml:space="preserve"> continue to be common</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Some multi-system failures were recorded also.  </w:t>
      </w:r>
      <w:r w:rsidDel="00000000" w:rsidR="00000000" w:rsidRPr="00000000">
        <w:rPr>
          <w:rFonts w:ascii="Lustria" w:cs="Lustria" w:eastAsia="Lustria" w:hAnsi="Lustria"/>
          <w:rtl w:val="0"/>
        </w:rPr>
        <w:t xml:space="preserve">These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mortalities continue to be </w:t>
      </w:r>
      <w:r w:rsidDel="00000000" w:rsidR="00000000" w:rsidRPr="00000000">
        <w:rPr>
          <w:rFonts w:ascii="Lustria" w:cs="Lustria" w:eastAsia="Lustria" w:hAnsi="Lustria"/>
          <w:rtl w:val="0"/>
        </w:rPr>
        <w:t xml:space="preserve">reviewed</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by the BMS Mortality Review Committee (MRC) to see if the diagnosis matche</w:t>
      </w:r>
      <w:r w:rsidDel="00000000" w:rsidR="00000000" w:rsidRPr="00000000">
        <w:rPr>
          <w:rFonts w:ascii="Lustria" w:cs="Lustria" w:eastAsia="Lustria" w:hAnsi="Lustria"/>
          <w:rtl w:val="0"/>
        </w:rPr>
        <w:t xml:space="preserve">s what is recorded on the death certificate.</w:t>
      </w: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135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BMS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Given by LuAnn Summers.</w:t>
      </w:r>
    </w:p>
    <w:p w:rsidR="00000000" w:rsidDel="00000000" w:rsidP="00000000" w:rsidRDefault="00000000" w:rsidRPr="00000000" w14:paraId="00000029">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Aged and Disabled Waiver numbers at the end of </w:t>
      </w:r>
      <w:r w:rsidDel="00000000" w:rsidR="00000000" w:rsidRPr="00000000">
        <w:rPr>
          <w:rFonts w:ascii="Lustria" w:cs="Lustria" w:eastAsia="Lustria" w:hAnsi="Lustria"/>
          <w:rtl w:val="0"/>
        </w:rPr>
        <w:t xml:space="preserve">October</w:t>
      </w: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w:t>
      </w: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  </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slots-7,</w:t>
      </w:r>
      <w:r w:rsidDel="00000000" w:rsidR="00000000" w:rsidRPr="00000000">
        <w:rPr>
          <w:rFonts w:ascii="Lustria" w:cs="Lustria" w:eastAsia="Lustria" w:hAnsi="Lustria"/>
          <w:rtl w:val="0"/>
        </w:rPr>
        <w:t xml:space="preserve">912</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Active  - 7,138, served year-to-date-7,</w:t>
      </w:r>
      <w:r w:rsidDel="00000000" w:rsidR="00000000" w:rsidRPr="00000000">
        <w:rPr>
          <w:rFonts w:ascii="Lustria" w:cs="Lustria" w:eastAsia="Lustria" w:hAnsi="Lustria"/>
          <w:rtl w:val="0"/>
        </w:rPr>
        <w:t xml:space="preserve">443</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r w:rsidDel="00000000" w:rsidR="00000000" w:rsidRPr="00000000">
        <w:rPr>
          <w:rFonts w:ascii="Lustria" w:cs="Lustria" w:eastAsia="Lustria" w:hAnsi="Lustria"/>
          <w:rtl w:val="0"/>
        </w:rPr>
        <w:t xml:space="preserve">added</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 </w:t>
      </w:r>
      <w:r w:rsidDel="00000000" w:rsidR="00000000" w:rsidRPr="00000000">
        <w:rPr>
          <w:rFonts w:ascii="Lustria" w:cs="Lustria" w:eastAsia="Lustria" w:hAnsi="Lustria"/>
          <w:rtl w:val="0"/>
        </w:rPr>
        <w:t xml:space="preserve">240</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rtl w:val="0"/>
        </w:rPr>
        <w:t xml:space="preserve">Work continues on implementation of Electronic Visit Verification (EVV).  The next step for providers will be billing through the system.</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American Rescue Plan Act (ARPA) funds </w:t>
      </w:r>
      <w:r w:rsidDel="00000000" w:rsidR="00000000" w:rsidRPr="00000000">
        <w:rPr>
          <w:rFonts w:ascii="Lustria" w:cs="Lustria" w:eastAsia="Lustria" w:hAnsi="Lustria"/>
          <w:rtl w:val="0"/>
        </w:rPr>
        <w:t xml:space="preserve">are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being distr</w:t>
      </w:r>
      <w:r w:rsidDel="00000000" w:rsidR="00000000" w:rsidRPr="00000000">
        <w:rPr>
          <w:rFonts w:ascii="Lustria" w:cs="Lustria" w:eastAsia="Lustria" w:hAnsi="Lustria"/>
          <w:rtl w:val="0"/>
        </w:rPr>
        <w:t xml:space="preserve">ibuted to providers which will provide rate increases as well as bonuses and other pass-through funding to help hire and retain direct care staff.</w:t>
      </w:r>
    </w:p>
    <w:p w:rsidR="00000000" w:rsidDel="00000000" w:rsidP="00000000" w:rsidRDefault="00000000" w:rsidRPr="00000000" w14:paraId="0000002C">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KEPRO is receiving, on average, 444 MNERs/ applications per month.  Data supports that the new approval process between KEPRO and DHHR is faster.  It used to take 80-plus days to get onto the program and now it is closer to 50 days.</w:t>
      </w:r>
    </w:p>
    <w:p w:rsidR="00000000" w:rsidDel="00000000" w:rsidP="00000000" w:rsidRDefault="00000000" w:rsidRPr="00000000" w14:paraId="0000002D">
      <w:pPr>
        <w:keepNext w:val="0"/>
        <w:keepLines w:val="0"/>
        <w:pageBreakBefore w:val="0"/>
        <w:widowControl w:val="1"/>
        <w:numPr>
          <w:ilvl w:val="1"/>
          <w:numId w:val="6"/>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Conflict-free Case Management is still on hold, except for people brand new to the program and transfers.  </w:t>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 BoSS Updates</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r w:rsidDel="00000000" w:rsidR="00000000" w:rsidRPr="00000000">
        <w:rPr>
          <w:rFonts w:ascii="Lustria" w:cs="Lustria" w:eastAsia="Lustria" w:hAnsi="Lustria"/>
          <w:rtl w:val="0"/>
        </w:rPr>
        <w:t xml:space="preserve">None at this time.</w:t>
      </w:r>
    </w:p>
    <w:p w:rsidR="00000000" w:rsidDel="00000000" w:rsidP="00000000" w:rsidRDefault="00000000" w:rsidRPr="00000000" w14:paraId="000000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u w:val="single"/>
          <w:rtl w:val="0"/>
        </w:rPr>
        <w:t xml:space="preserve">Personal Care Services Updates. </w:t>
      </w:r>
      <w:r w:rsidDel="00000000" w:rsidR="00000000" w:rsidRPr="00000000">
        <w:rPr>
          <w:rFonts w:ascii="Lustria" w:cs="Lustria" w:eastAsia="Lustria" w:hAnsi="Lustria"/>
          <w:rtl w:val="0"/>
        </w:rPr>
        <w:t xml:space="preserve"> None at this time.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080" w:right="0" w:hanging="72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Quality Council Update</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Given by Mark Fordyce.  </w:t>
      </w:r>
    </w:p>
    <w:p w:rsidR="00000000" w:rsidDel="00000000" w:rsidP="00000000" w:rsidRDefault="00000000" w:rsidRPr="00000000" w14:paraId="00000031">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rtl w:val="0"/>
        </w:rPr>
        <w:t xml:space="preserve">Mark gave an overview of the first quarter FY 2022 ADW D &amp; R report.  All performance measures are above the 85% threshold.  remediation is required for measures below 85%.</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rtl w:val="0"/>
        </w:rPr>
        <w:t xml:space="preserve">Updates on the </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 4 work groups:</w:t>
      </w:r>
    </w:p>
    <w:p w:rsidR="00000000" w:rsidDel="00000000" w:rsidP="00000000" w:rsidRDefault="00000000" w:rsidRPr="00000000" w14:paraId="00000033">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216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Falls Risk</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-the Council is working on a monthly flyer that could be handed out to mem</w:t>
      </w:r>
      <w:r w:rsidDel="00000000" w:rsidR="00000000" w:rsidRPr="00000000">
        <w:rPr>
          <w:rFonts w:ascii="Lustria" w:cs="Lustria" w:eastAsia="Lustria" w:hAnsi="Lustria"/>
          <w:rtl w:val="0"/>
        </w:rPr>
        <w:t xml:space="preserve">bers with helpful information on falls  prevention.  The flyer could also include examples of the possible bad outcomes if members don’t follow falls risk prevention tips, ie:  broken hips, nursing home placement, etc.   The group also suggested having providers encourage personal attendants to remind members to use their DME.   </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2160" w:right="0" w:hanging="18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Unsafe Environment</w:t>
      </w: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-This group is </w:t>
      </w:r>
      <w:r w:rsidDel="00000000" w:rsidR="00000000" w:rsidRPr="00000000">
        <w:rPr>
          <w:rFonts w:ascii="Lustria" w:cs="Lustria" w:eastAsia="Lustria" w:hAnsi="Lustria"/>
          <w:rtl w:val="0"/>
        </w:rPr>
        <w:t xml:space="preserve">f</w:t>
      </w:r>
      <w:r w:rsidDel="00000000" w:rsidR="00000000" w:rsidRPr="00000000">
        <w:rPr>
          <w:rFonts w:ascii="Lustria" w:cs="Lustria" w:eastAsia="Lustria" w:hAnsi="Lustria"/>
          <w:b w:val="0"/>
          <w:i w:val="0"/>
          <w:smallCaps w:val="0"/>
          <w:strike w:val="0"/>
          <w:color w:val="000000"/>
          <w:u w:val="none"/>
          <w:shd w:fill="auto" w:val="clear"/>
          <w:vertAlign w:val="baseline"/>
          <w:rtl w:val="0"/>
        </w:rPr>
        <w:t xml:space="preserve">irst wor</w:t>
      </w:r>
      <w:r w:rsidDel="00000000" w:rsidR="00000000" w:rsidRPr="00000000">
        <w:rPr>
          <w:rFonts w:ascii="Lustria" w:cs="Lustria" w:eastAsia="Lustria" w:hAnsi="Lustria"/>
          <w:rtl w:val="0"/>
        </w:rPr>
        <w:t xml:space="preserve">king on defining what an unsafe environment is.  They feel the focus should be on training providers on how to build good documentation to support a possible unsafe environment situation and to ensure that incidents are entered into the IMS.  Unsafe environment could result from multiple member falls, for example, but it could also be the result of illegal drug activity by the member or family member, verbal abuse of the Personal Attendant, inadequate or unsafe housing, etc.  The goal is to provide care while at the same time, maintaining the health and welfare of the members in their home. </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2160" w:right="0" w:hanging="180"/>
        <w:jc w:val="left"/>
        <w:rPr>
          <w:rFonts w:ascii="Lustria" w:cs="Lustria" w:eastAsia="Lustria" w:hAnsi="Lustria"/>
          <w:b w:val="0"/>
          <w:i w:val="0"/>
          <w:smallCaps w:val="0"/>
          <w:strike w:val="0"/>
          <w:color w:val="000000"/>
          <w:sz w:val="22"/>
          <w:szCs w:val="22"/>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Covid.</w:t>
      </w: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  This group is working on creating a list of Personal Protective Equipment (PPE) items that DCWs/PAs should have access to as well as where these items can be </w:t>
      </w:r>
      <w:r w:rsidDel="00000000" w:rsidR="00000000" w:rsidRPr="00000000">
        <w:rPr>
          <w:rFonts w:ascii="Lustria" w:cs="Lustria" w:eastAsia="Lustria" w:hAnsi="Lustria"/>
          <w:rtl w:val="0"/>
        </w:rPr>
        <w:t xml:space="preserve">purchased</w:t>
      </w: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  </w:t>
      </w:r>
      <w:r w:rsidDel="00000000" w:rsidR="00000000" w:rsidRPr="00000000">
        <w:rPr>
          <w:rFonts w:ascii="Lustria" w:cs="Lustria" w:eastAsia="Lustria" w:hAnsi="Lustria"/>
          <w:rtl w:val="0"/>
        </w:rPr>
        <w:t xml:space="preserve">They are also </w:t>
      </w: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identifying phone numbers and o</w:t>
      </w:r>
      <w:r w:rsidDel="00000000" w:rsidR="00000000" w:rsidRPr="00000000">
        <w:rPr>
          <w:rFonts w:ascii="Lustria" w:cs="Lustria" w:eastAsia="Lustria" w:hAnsi="Lustria"/>
          <w:rtl w:val="0"/>
        </w:rPr>
        <w:t xml:space="preserve">ther resources for people who have questions about COVID or who wish to get the vaccine.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2"/>
          <w:numId w:val="4"/>
        </w:numPr>
        <w:pBdr>
          <w:top w:space="0" w:sz="0" w:val="nil"/>
          <w:left w:space="0" w:sz="0" w:val="nil"/>
          <w:bottom w:space="0" w:sz="0" w:val="nil"/>
          <w:right w:space="0" w:sz="0" w:val="nil"/>
          <w:between w:space="0" w:sz="0" w:val="nil"/>
        </w:pBdr>
        <w:shd w:fill="auto" w:val="clear"/>
        <w:spacing w:after="0" w:before="0" w:line="276" w:lineRule="auto"/>
        <w:ind w:left="2160" w:right="0" w:hanging="180"/>
        <w:jc w:val="left"/>
        <w:rPr>
          <w:rFonts w:ascii="Lustria" w:cs="Lustria" w:eastAsia="Lustria" w:hAnsi="Lustria"/>
          <w:b w:val="0"/>
          <w:i w:val="0"/>
          <w:smallCaps w:val="0"/>
          <w:strike w:val="0"/>
          <w:color w:val="000000"/>
          <w:sz w:val="22"/>
          <w:szCs w:val="22"/>
          <w:shd w:fill="auto" w:val="clear"/>
          <w:vertAlign w:val="baseline"/>
        </w:rPr>
      </w:pPr>
      <w:r w:rsidDel="00000000" w:rsidR="00000000" w:rsidRPr="00000000">
        <w:rPr>
          <w:rFonts w:ascii="Lustria" w:cs="Lustria" w:eastAsia="Lustria" w:hAnsi="Lustria"/>
          <w:b w:val="0"/>
          <w:i w:val="0"/>
          <w:smallCaps w:val="0"/>
          <w:strike w:val="0"/>
          <w:color w:val="000000"/>
          <w:sz w:val="22"/>
          <w:szCs w:val="22"/>
          <w:u w:val="single"/>
          <w:shd w:fill="auto" w:val="clear"/>
          <w:vertAlign w:val="baseline"/>
          <w:rtl w:val="0"/>
        </w:rPr>
        <w:t xml:space="preserve">Direct Care Staffing Shortage. </w:t>
      </w:r>
      <w:r w:rsidDel="00000000" w:rsidR="00000000" w:rsidRPr="00000000">
        <w:rPr>
          <w:rFonts w:ascii="Lustria" w:cs="Lustria" w:eastAsia="Lustria" w:hAnsi="Lustria"/>
          <w:b w:val="0"/>
          <w:i w:val="0"/>
          <w:smallCaps w:val="0"/>
          <w:strike w:val="0"/>
          <w:color w:val="000000"/>
          <w:sz w:val="22"/>
          <w:szCs w:val="22"/>
          <w:shd w:fill="auto" w:val="clear"/>
          <w:vertAlign w:val="baseline"/>
          <w:rtl w:val="0"/>
        </w:rPr>
        <w:t xml:space="preserve"> </w:t>
      </w:r>
      <w:hyperlink r:id="rId7">
        <w:r w:rsidDel="00000000" w:rsidR="00000000" w:rsidRPr="00000000">
          <w:rPr>
            <w:color w:val="0000ee"/>
            <w:u w:val="single"/>
            <w:shd w:fill="auto" w:val="clear"/>
            <w:rtl w:val="0"/>
          </w:rPr>
          <w:t xml:space="preserve">Teresa M McDonough</w:t>
        </w:r>
      </w:hyperlink>
      <w:r w:rsidDel="00000000" w:rsidR="00000000" w:rsidRPr="00000000">
        <w:rPr>
          <w:rFonts w:ascii="Lustria" w:cs="Lustria" w:eastAsia="Lustria" w:hAnsi="Lustria"/>
          <w:rtl w:val="0"/>
        </w:rPr>
        <w:t xml:space="preserve"> and Barbara Recknagel with the TBIW program joined this workgroup, as all programs are facing the same challenges with staffing.  This group has put together a DCW/PA survey (borrowed from Arizona and tweaked for WV) to gather information on how and why they became a caregiver, how they heard about the job, pros and cons of being a caregiver, etc. which hopefully will give some insight into hiring and retaining additional staff.  Logistics of getting the survey to the workers are being discussed, but could include both Survey Monkey and mailing paper copies to those without access to the internet.  They also want to look at training </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New Council Members.  The Council needs to elect a new Chair and Vice Chair and also add new members.  Applications will be reviewed and recommendations will be made to the Medicaid Director one-month prior to the April meeting, when appointments will be made and elections held.  </w:t>
      </w:r>
    </w:p>
    <w:p w:rsidR="00000000" w:rsidDel="00000000" w:rsidP="00000000" w:rsidRDefault="00000000" w:rsidRPr="00000000" w14:paraId="0000003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1440" w:right="0" w:hanging="360"/>
        <w:jc w:val="left"/>
        <w:rPr>
          <w:rFonts w:ascii="Lustria" w:cs="Lustria" w:eastAsia="Lustria" w:hAnsi="Lustria"/>
          <w:u w:val="none"/>
        </w:rPr>
      </w:pPr>
      <w:r w:rsidDel="00000000" w:rsidR="00000000" w:rsidRPr="00000000">
        <w:rPr>
          <w:rFonts w:ascii="Lustria" w:cs="Lustria" w:eastAsia="Lustria" w:hAnsi="Lustria"/>
          <w:rtl w:val="0"/>
        </w:rPr>
        <w:t xml:space="preserve">Mark Fordyce sent out the Waiver Procedures Handbook for review.  Council members should notify Mark of any changes/suggestions.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Lustria" w:cs="Lustria" w:eastAsia="Lustria" w:hAnsi="Lustria"/>
        </w:rPr>
      </w:pPr>
      <w:r w:rsidDel="00000000" w:rsidR="00000000" w:rsidRPr="00000000">
        <w:rPr>
          <w:rFonts w:ascii="Lustria" w:cs="Lustria" w:eastAsia="Lustria" w:hAnsi="Lustria"/>
          <w:rtl w:val="0"/>
        </w:rPr>
        <w:tab/>
      </w:r>
    </w:p>
    <w:p w:rsidR="00000000" w:rsidDel="00000000" w:rsidP="00000000" w:rsidRDefault="00000000" w:rsidRPr="00000000" w14:paraId="0000003A">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B">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C">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Fonts w:ascii="Lustria" w:cs="Lustria" w:eastAsia="Lustria" w:hAnsi="Lustria"/>
          <w:b w:val="0"/>
          <w:i w:val="0"/>
          <w:smallCaps w:val="0"/>
          <w:strike w:val="0"/>
          <w:color w:val="000000"/>
          <w:sz w:val="22"/>
          <w:szCs w:val="22"/>
          <w:u w:val="none"/>
          <w:shd w:fill="auto" w:val="clear"/>
          <w:vertAlign w:val="baseline"/>
          <w:rtl w:val="0"/>
        </w:rPr>
        <w:t xml:space="preserve">With no further business, the meeting was adjourned.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90" w:right="0" w:firstLine="0"/>
        <w:jc w:val="left"/>
        <w:rPr>
          <w:rFonts w:ascii="Lustria" w:cs="Lustria" w:eastAsia="Lustria" w:hAnsi="Lustri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41">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42">
      <w:pPr>
        <w:spacing w:after="0" w:lineRule="auto"/>
        <w:rPr>
          <w:rFonts w:ascii="Lustria" w:cs="Lustria" w:eastAsia="Lustria" w:hAnsi="Lustria"/>
        </w:rPr>
      </w:pPr>
      <w:r w:rsidDel="00000000" w:rsidR="00000000" w:rsidRPr="00000000">
        <w:rPr>
          <w:rtl w:val="0"/>
        </w:rPr>
      </w:r>
    </w:p>
    <w:p w:rsidR="00000000" w:rsidDel="00000000" w:rsidP="00000000" w:rsidRDefault="00000000" w:rsidRPr="00000000" w14:paraId="00000043">
      <w:pPr>
        <w:spacing w:after="0" w:lineRule="auto"/>
        <w:rPr>
          <w:rFonts w:ascii="Lustria" w:cs="Lustria" w:eastAsia="Lustria" w:hAnsi="Lustria"/>
          <w:b w:val="1"/>
          <w:i w:val="1"/>
        </w:rPr>
      </w:pPr>
      <w:r w:rsidDel="00000000" w:rsidR="00000000" w:rsidRPr="00000000">
        <w:rPr>
          <w:rFonts w:ascii="Lustria" w:cs="Lustria" w:eastAsia="Lustria" w:hAnsi="Lustria"/>
          <w:b w:val="1"/>
          <w:i w:val="1"/>
          <w:rtl w:val="0"/>
        </w:rPr>
        <w:t xml:space="preserve">Next Meeting:  January 25,2022</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Lustria" w:cs="Lustria" w:eastAsia="Lustria" w:hAnsi="Lustria"/>
          <w:b w:val="0"/>
          <w:i w:val="0"/>
          <w:smallCaps w:val="0"/>
          <w:strike w:val="0"/>
          <w:color w:val="000000"/>
          <w:sz w:val="22"/>
          <w:szCs w:val="22"/>
          <w:u w:val="single"/>
          <w:shd w:fill="auto" w:val="clear"/>
          <w:vertAlign w:val="baseline"/>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080" w:right="108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font w:name="Lustria">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lvl w:ilvl="0">
      <w:start w:val="6"/>
      <w:numFmt w:val="upperRoman"/>
      <w:lvlText w:val="%1."/>
      <w:lvlJc w:val="left"/>
      <w:pPr>
        <w:ind w:left="1080" w:hanging="720"/>
      </w:pPr>
      <w:rPr>
        <w:u w:val="single"/>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6">
    <w:lvl w:ilvl="0">
      <w:start w:val="1"/>
      <w:numFmt w:val="upperRoman"/>
      <w:lvlText w:val="%1."/>
      <w:lvlJc w:val="left"/>
      <w:pPr>
        <w:ind w:left="1350" w:hanging="720"/>
      </w:pPr>
      <w:rPr>
        <w:b w:val="0"/>
      </w:rPr>
    </w:lvl>
    <w:lvl w:ilvl="1">
      <w:start w:val="1"/>
      <w:numFmt w:val="bullet"/>
      <w:lvlText w:val="●"/>
      <w:lvlJc w:val="left"/>
      <w:pPr>
        <w:ind w:left="1800" w:hanging="360"/>
      </w:pPr>
      <w:rPr>
        <w:rFonts w:ascii="Noto Sans Symbols" w:cs="Noto Sans Symbols" w:eastAsia="Noto Sans Symbols" w:hAnsi="Noto Sans Symbols"/>
      </w:rPr>
    </w:lvl>
    <w:lvl w:ilvl="2">
      <w:start w:val="1"/>
      <w:numFmt w:val="bullet"/>
      <w:lvlText w:val="o"/>
      <w:lvlJc w:val="left"/>
      <w:pPr>
        <w:ind w:left="2520" w:hanging="180"/>
      </w:pPr>
      <w:rPr>
        <w:rFonts w:ascii="Courier New" w:cs="Courier New" w:eastAsia="Courier New" w:hAnsi="Courier New"/>
      </w:rPr>
    </w:lvl>
    <w:lvl w:ilvl="3">
      <w:start w:val="1"/>
      <w:numFmt w:val="bullet"/>
      <w:lvlText w:val="●"/>
      <w:lvlJc w:val="left"/>
      <w:pPr>
        <w:ind w:left="3240" w:hanging="360"/>
      </w:pPr>
      <w:rPr>
        <w:rFonts w:ascii="Noto Sans Symbols" w:cs="Noto Sans Symbols" w:eastAsia="Noto Sans Symbols" w:hAnsi="Noto Sans Symbols"/>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D4FFC"/>
    <w:pPr>
      <w:ind w:left="720"/>
      <w:contextualSpacing w:val="1"/>
    </w:pPr>
  </w:style>
  <w:style w:type="paragraph" w:styleId="Header">
    <w:name w:val="header"/>
    <w:basedOn w:val="Normal"/>
    <w:link w:val="HeaderChar"/>
    <w:uiPriority w:val="99"/>
    <w:unhideWhenUsed w:val="1"/>
    <w:rsid w:val="005A4E05"/>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4E05"/>
  </w:style>
  <w:style w:type="paragraph" w:styleId="Footer">
    <w:name w:val="footer"/>
    <w:basedOn w:val="Normal"/>
    <w:link w:val="FooterChar"/>
    <w:uiPriority w:val="99"/>
    <w:unhideWhenUsed w:val="1"/>
    <w:rsid w:val="005A4E05"/>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4E05"/>
  </w:style>
  <w:style w:type="paragraph" w:styleId="BalloonText">
    <w:name w:val="Balloon Text"/>
    <w:basedOn w:val="Normal"/>
    <w:link w:val="BalloonTextChar"/>
    <w:uiPriority w:val="99"/>
    <w:semiHidden w:val="1"/>
    <w:unhideWhenUsed w:val="1"/>
    <w:rsid w:val="009A11EC"/>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A11EC"/>
    <w:rPr>
      <w:rFonts w:ascii="Tahoma" w:cs="Tahoma" w:hAnsi="Tahoma"/>
      <w:sz w:val="16"/>
      <w:szCs w:val="16"/>
    </w:rPr>
  </w:style>
  <w:style w:type="table" w:styleId="TableGrid">
    <w:name w:val="Table Grid"/>
    <w:basedOn w:val="TableNormal"/>
    <w:uiPriority w:val="59"/>
    <w:rsid w:val="008950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yperlink">
    <w:name w:val="Hyperlink"/>
    <w:basedOn w:val="DefaultParagraphFont"/>
    <w:uiPriority w:val="99"/>
    <w:unhideWhenUsed w:val="1"/>
    <w:rsid w:val="00895043"/>
    <w:rPr>
      <w:color w:val="0000ff" w:themeColor="hyperlink"/>
      <w:u w:val="single"/>
    </w:rPr>
  </w:style>
  <w:style w:type="paragraph" w:styleId="NormalWeb">
    <w:name w:val="Normal (Web)"/>
    <w:basedOn w:val="Normal"/>
    <w:uiPriority w:val="99"/>
    <w:unhideWhenUsed w:val="1"/>
    <w:rsid w:val="00715164"/>
    <w:pPr>
      <w:spacing w:after="100" w:afterAutospacing="1" w:before="100" w:beforeAutospacing="1" w:line="240" w:lineRule="auto"/>
    </w:pPr>
    <w:rPr>
      <w:rFonts w:ascii="Times New Roman" w:cs="Times New Roman" w:hAnsi="Times New Roman"/>
      <w:sz w:val="24"/>
      <w:szCs w:val="24"/>
    </w:rPr>
  </w:style>
  <w:style w:type="character" w:styleId="FollowedHyperlink">
    <w:name w:val="FollowedHyperlink"/>
    <w:basedOn w:val="DefaultParagraphFont"/>
    <w:uiPriority w:val="99"/>
    <w:semiHidden w:val="1"/>
    <w:unhideWhenUsed w:val="1"/>
    <w:rsid w:val="006C7786"/>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2.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teresa.m.mcdonough@wv.gov"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ustria-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nn8sP+EuIUeuiDvKF3/j65IlAg==">AMUW2mVHODO+3VZuTk830qEfgnY96AkQcoX1fwECKkQGqoGHaQWFoOcJM56F/iHjM36W4GnSXbPkSQi9gPNEkiDwx1EiaYenDdTqkHrO59GaPdoUAg7DLWk=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2021-11-24T18:05:00Z</dcterms:created>
  <dc:creator>Silverman, Susan R</dc:creator>
</cp:coreProperties>
</file>